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BBBC" w14:textId="77777777" w:rsidR="00B7072C" w:rsidRDefault="00B7072C" w:rsidP="00B7072C">
      <w:pPr>
        <w:tabs>
          <w:tab w:val="left" w:pos="5760"/>
          <w:tab w:val="left" w:pos="6480"/>
        </w:tabs>
        <w:rPr>
          <w:sz w:val="22"/>
        </w:rPr>
      </w:pPr>
      <w:r w:rsidRPr="00E561E5">
        <w:rPr>
          <w:sz w:val="22"/>
        </w:rPr>
        <w:t xml:space="preserve">In a versatile career, Robert Ziegler conducts </w:t>
      </w:r>
      <w:r>
        <w:rPr>
          <w:sz w:val="22"/>
        </w:rPr>
        <w:t>music</w:t>
      </w:r>
      <w:r w:rsidRPr="00E561E5">
        <w:rPr>
          <w:sz w:val="22"/>
        </w:rPr>
        <w:t xml:space="preserve"> from Albinoni to Zappa and collaborates with artists across the musical spectrum.</w:t>
      </w:r>
      <w:r>
        <w:rPr>
          <w:sz w:val="22"/>
        </w:rPr>
        <w:t xml:space="preserve"> </w:t>
      </w:r>
    </w:p>
    <w:p w14:paraId="534C0638" w14:textId="77777777" w:rsidR="00B7072C" w:rsidRDefault="00B7072C" w:rsidP="00B7072C">
      <w:pPr>
        <w:tabs>
          <w:tab w:val="left" w:pos="5760"/>
          <w:tab w:val="left" w:pos="6480"/>
        </w:tabs>
        <w:rPr>
          <w:sz w:val="22"/>
        </w:rPr>
      </w:pPr>
    </w:p>
    <w:p w14:paraId="269773FA" w14:textId="77777777" w:rsidR="00B7072C" w:rsidRDefault="00B7072C" w:rsidP="00B7072C">
      <w:pPr>
        <w:tabs>
          <w:tab w:val="left" w:pos="5760"/>
          <w:tab w:val="left" w:pos="6480"/>
        </w:tabs>
        <w:rPr>
          <w:sz w:val="22"/>
        </w:rPr>
      </w:pPr>
      <w:r>
        <w:rPr>
          <w:sz w:val="22"/>
        </w:rPr>
        <w:t xml:space="preserve">A former prize winner in the G. </w:t>
      </w:r>
      <w:proofErr w:type="spellStart"/>
      <w:r>
        <w:rPr>
          <w:sz w:val="22"/>
        </w:rPr>
        <w:t>Fitelberg</w:t>
      </w:r>
      <w:proofErr w:type="spellEnd"/>
      <w:r>
        <w:rPr>
          <w:sz w:val="22"/>
        </w:rPr>
        <w:t xml:space="preserve"> Conducting Competition, Ziegler</w:t>
      </w:r>
      <w:r w:rsidRPr="00E71ADB">
        <w:rPr>
          <w:sz w:val="22"/>
        </w:rPr>
        <w:t xml:space="preserve"> </w:t>
      </w:r>
      <w:r>
        <w:rPr>
          <w:sz w:val="22"/>
        </w:rPr>
        <w:t xml:space="preserve">has </w:t>
      </w:r>
      <w:r w:rsidRPr="00E71ADB">
        <w:rPr>
          <w:sz w:val="22"/>
        </w:rPr>
        <w:t>direct</w:t>
      </w:r>
      <w:r>
        <w:rPr>
          <w:sz w:val="22"/>
        </w:rPr>
        <w:t>ed</w:t>
      </w:r>
      <w:r w:rsidRPr="00E71ADB">
        <w:rPr>
          <w:sz w:val="22"/>
        </w:rPr>
        <w:t xml:space="preserve"> orchestras including London </w:t>
      </w:r>
      <w:r>
        <w:rPr>
          <w:sz w:val="22"/>
        </w:rPr>
        <w:t>Philharmonic</w:t>
      </w:r>
      <w:r w:rsidRPr="00E71ADB">
        <w:rPr>
          <w:sz w:val="22"/>
        </w:rPr>
        <w:t>,</w:t>
      </w:r>
      <w:r>
        <w:rPr>
          <w:sz w:val="22"/>
        </w:rPr>
        <w:t xml:space="preserve"> London Symphony Orchestra, </w:t>
      </w:r>
      <w:proofErr w:type="spellStart"/>
      <w:r>
        <w:rPr>
          <w:sz w:val="22"/>
        </w:rPr>
        <w:t>Philharmonia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 xml:space="preserve">Orchestra, </w:t>
      </w:r>
      <w:r w:rsidRPr="00E71ADB">
        <w:rPr>
          <w:sz w:val="22"/>
        </w:rPr>
        <w:t xml:space="preserve"> Royal</w:t>
      </w:r>
      <w:proofErr w:type="gramEnd"/>
      <w:r w:rsidRPr="00E71ADB">
        <w:rPr>
          <w:sz w:val="22"/>
        </w:rPr>
        <w:t xml:space="preserve"> Philharmonic </w:t>
      </w:r>
      <w:r>
        <w:rPr>
          <w:sz w:val="22"/>
        </w:rPr>
        <w:t xml:space="preserve">Orchestra, </w:t>
      </w:r>
      <w:r w:rsidRPr="00E71ADB">
        <w:rPr>
          <w:sz w:val="22"/>
        </w:rPr>
        <w:t xml:space="preserve">BBC Concert Orchestra, </w:t>
      </w:r>
      <w:r>
        <w:rPr>
          <w:sz w:val="22"/>
        </w:rPr>
        <w:t xml:space="preserve">Scottish Chamber Orchestra, </w:t>
      </w:r>
      <w:r w:rsidRPr="00E71ADB">
        <w:rPr>
          <w:sz w:val="22"/>
        </w:rPr>
        <w:t xml:space="preserve">Dublin’s RTE Concert </w:t>
      </w:r>
      <w:r>
        <w:rPr>
          <w:sz w:val="22"/>
        </w:rPr>
        <w:t xml:space="preserve">and Symphony </w:t>
      </w:r>
      <w:r w:rsidRPr="00E71ADB">
        <w:rPr>
          <w:sz w:val="22"/>
        </w:rPr>
        <w:t>Orchestra</w:t>
      </w:r>
      <w:r>
        <w:rPr>
          <w:sz w:val="22"/>
        </w:rPr>
        <w:t>s</w:t>
      </w:r>
      <w:r w:rsidRPr="00E71ADB">
        <w:rPr>
          <w:sz w:val="22"/>
        </w:rPr>
        <w:t>, City of Birmingham Symphony Orchestra, BBC National Orchestra of Wales and the Royal Opera House</w:t>
      </w:r>
      <w:r>
        <w:rPr>
          <w:sz w:val="22"/>
        </w:rPr>
        <w:t>, Covent Garden. I</w:t>
      </w:r>
      <w:r w:rsidRPr="00E71ADB">
        <w:rPr>
          <w:sz w:val="22"/>
        </w:rPr>
        <w:t xml:space="preserve">nternational guest conducting includes </w:t>
      </w:r>
      <w:r>
        <w:rPr>
          <w:sz w:val="22"/>
        </w:rPr>
        <w:t xml:space="preserve">the </w:t>
      </w:r>
      <w:proofErr w:type="spellStart"/>
      <w:r w:rsidRPr="00E71ADB">
        <w:rPr>
          <w:sz w:val="22"/>
        </w:rPr>
        <w:t>Gulbenkian</w:t>
      </w:r>
      <w:proofErr w:type="spellEnd"/>
      <w:r>
        <w:rPr>
          <w:sz w:val="22"/>
        </w:rPr>
        <w:t xml:space="preserve"> Orchestra</w:t>
      </w:r>
      <w:r w:rsidRPr="00E71ADB">
        <w:rPr>
          <w:sz w:val="22"/>
        </w:rPr>
        <w:t xml:space="preserve">, </w:t>
      </w:r>
      <w:proofErr w:type="spellStart"/>
      <w:r w:rsidRPr="00E71ADB">
        <w:rPr>
          <w:sz w:val="22"/>
        </w:rPr>
        <w:t>l’Orchestre</w:t>
      </w:r>
      <w:proofErr w:type="spellEnd"/>
      <w:r w:rsidRPr="00E71ADB">
        <w:rPr>
          <w:sz w:val="22"/>
        </w:rPr>
        <w:t xml:space="preserve"> </w:t>
      </w:r>
      <w:proofErr w:type="spellStart"/>
      <w:r w:rsidRPr="00E71ADB">
        <w:rPr>
          <w:sz w:val="22"/>
        </w:rPr>
        <w:t>National</w:t>
      </w:r>
      <w:r>
        <w:rPr>
          <w:sz w:val="22"/>
        </w:rPr>
        <w:t>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d’Ile</w:t>
      </w:r>
      <w:proofErr w:type="spellEnd"/>
      <w:r>
        <w:rPr>
          <w:sz w:val="22"/>
        </w:rPr>
        <w:t xml:space="preserve"> de France, </w:t>
      </w:r>
      <w:r w:rsidRPr="00E71ADB">
        <w:rPr>
          <w:sz w:val="22"/>
        </w:rPr>
        <w:t xml:space="preserve">Japan Philharmonic, Shanghai Symphony </w:t>
      </w:r>
      <w:r>
        <w:rPr>
          <w:sz w:val="22"/>
        </w:rPr>
        <w:t xml:space="preserve">and </w:t>
      </w:r>
      <w:r w:rsidRPr="00E71ADB">
        <w:rPr>
          <w:sz w:val="22"/>
        </w:rPr>
        <w:t>Philharmonic orchestras</w:t>
      </w:r>
      <w:r>
        <w:rPr>
          <w:sz w:val="22"/>
        </w:rPr>
        <w:t xml:space="preserve">, </w:t>
      </w:r>
      <w:r w:rsidRPr="00E71ADB">
        <w:rPr>
          <w:sz w:val="22"/>
        </w:rPr>
        <w:t>San Francisco</w:t>
      </w:r>
      <w:r>
        <w:rPr>
          <w:sz w:val="22"/>
        </w:rPr>
        <w:t xml:space="preserve"> Symphony, New Zealand Symphony and Adelaide Symphony, Hong Kong Philharmonic, Spain’s Orchestra of the </w:t>
      </w:r>
      <w:proofErr w:type="gramStart"/>
      <w:r>
        <w:rPr>
          <w:sz w:val="22"/>
        </w:rPr>
        <w:t>Asturias</w:t>
      </w:r>
      <w:proofErr w:type="gramEnd"/>
      <w:r>
        <w:rPr>
          <w:sz w:val="22"/>
        </w:rPr>
        <w:t xml:space="preserve"> and the </w:t>
      </w:r>
      <w:proofErr w:type="spellStart"/>
      <w:r>
        <w:rPr>
          <w:sz w:val="22"/>
        </w:rPr>
        <w:t>Orchestre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Nationale</w:t>
      </w:r>
      <w:proofErr w:type="spellEnd"/>
      <w:r>
        <w:rPr>
          <w:sz w:val="22"/>
        </w:rPr>
        <w:t xml:space="preserve"> de Lyon. </w:t>
      </w:r>
    </w:p>
    <w:p w14:paraId="1B490B4C" w14:textId="77777777" w:rsidR="00B7072C" w:rsidRDefault="00B7072C" w:rsidP="00B7072C">
      <w:pPr>
        <w:tabs>
          <w:tab w:val="left" w:pos="5760"/>
          <w:tab w:val="left" w:pos="6480"/>
        </w:tabs>
        <w:rPr>
          <w:sz w:val="22"/>
        </w:rPr>
      </w:pPr>
    </w:p>
    <w:p w14:paraId="5C433567" w14:textId="77777777" w:rsidR="00B7072C" w:rsidRDefault="00B7072C" w:rsidP="00B7072C">
      <w:pPr>
        <w:tabs>
          <w:tab w:val="left" w:pos="5760"/>
          <w:tab w:val="left" w:pos="6480"/>
        </w:tabs>
        <w:rPr>
          <w:sz w:val="22"/>
        </w:rPr>
      </w:pPr>
      <w:r>
        <w:rPr>
          <w:sz w:val="22"/>
        </w:rPr>
        <w:t xml:space="preserve">He has recently conducted recording sessions for Sony Classics and Deutsche </w:t>
      </w:r>
      <w:proofErr w:type="spellStart"/>
      <w:r>
        <w:rPr>
          <w:sz w:val="22"/>
        </w:rPr>
        <w:t>Grammophon</w:t>
      </w:r>
      <w:proofErr w:type="spellEnd"/>
      <w:r>
        <w:rPr>
          <w:sz w:val="22"/>
        </w:rPr>
        <w:t xml:space="preserve"> with the London Symphony </w:t>
      </w:r>
      <w:proofErr w:type="gramStart"/>
      <w:r>
        <w:rPr>
          <w:sz w:val="22"/>
        </w:rPr>
        <w:t>Orchestra ,</w:t>
      </w:r>
      <w:proofErr w:type="gramEnd"/>
      <w:r>
        <w:rPr>
          <w:sz w:val="22"/>
        </w:rPr>
        <w:t xml:space="preserve"> London Philharmonic Orchestra and a collection of music from the complete Star Wars Saga with the Slovakian National Philharmonic. </w:t>
      </w:r>
    </w:p>
    <w:p w14:paraId="1964A59C" w14:textId="77777777" w:rsidR="00B7072C" w:rsidRDefault="00B7072C" w:rsidP="00B7072C">
      <w:pPr>
        <w:tabs>
          <w:tab w:val="left" w:pos="5760"/>
          <w:tab w:val="left" w:pos="6480"/>
        </w:tabs>
        <w:rPr>
          <w:sz w:val="22"/>
        </w:rPr>
      </w:pPr>
    </w:p>
    <w:p w14:paraId="45320872" w14:textId="77777777" w:rsidR="00B7072C" w:rsidRDefault="00B7072C" w:rsidP="00B7072C">
      <w:pPr>
        <w:tabs>
          <w:tab w:val="left" w:pos="5760"/>
          <w:tab w:val="left" w:pos="6480"/>
        </w:tabs>
        <w:rPr>
          <w:sz w:val="22"/>
        </w:rPr>
      </w:pPr>
      <w:r w:rsidRPr="00E71ADB">
        <w:rPr>
          <w:sz w:val="22"/>
        </w:rPr>
        <w:t>Ziegler</w:t>
      </w:r>
      <w:r>
        <w:rPr>
          <w:sz w:val="22"/>
        </w:rPr>
        <w:t xml:space="preserve"> led a </w:t>
      </w:r>
      <w:proofErr w:type="gramStart"/>
      <w:r>
        <w:rPr>
          <w:sz w:val="22"/>
        </w:rPr>
        <w:t>sold out</w:t>
      </w:r>
      <w:proofErr w:type="gramEnd"/>
      <w:r>
        <w:rPr>
          <w:sz w:val="22"/>
        </w:rPr>
        <w:t xml:space="preserve"> tour of Holst’s </w:t>
      </w:r>
      <w:r>
        <w:rPr>
          <w:i/>
          <w:sz w:val="22"/>
        </w:rPr>
        <w:t xml:space="preserve">The Planets HD </w:t>
      </w:r>
      <w:r>
        <w:rPr>
          <w:sz w:val="22"/>
        </w:rPr>
        <w:t>with the Royal Philharmonic Orchestra. He</w:t>
      </w:r>
      <w:r w:rsidRPr="00E71ADB">
        <w:rPr>
          <w:sz w:val="22"/>
        </w:rPr>
        <w:t xml:space="preserve"> conduct</w:t>
      </w:r>
      <w:r>
        <w:rPr>
          <w:sz w:val="22"/>
        </w:rPr>
        <w:t xml:space="preserve">ed the </w:t>
      </w:r>
      <w:r w:rsidRPr="00E71ADB">
        <w:rPr>
          <w:sz w:val="22"/>
        </w:rPr>
        <w:t>premiere</w:t>
      </w:r>
      <w:r>
        <w:rPr>
          <w:sz w:val="22"/>
        </w:rPr>
        <w:t>s</w:t>
      </w:r>
      <w:r w:rsidRPr="00E71ADB">
        <w:rPr>
          <w:sz w:val="22"/>
        </w:rPr>
        <w:t xml:space="preserve"> of live musical accompaniment </w:t>
      </w:r>
      <w:r>
        <w:rPr>
          <w:sz w:val="22"/>
        </w:rPr>
        <w:t xml:space="preserve">to films including </w:t>
      </w:r>
      <w:r w:rsidRPr="00E71ADB">
        <w:rPr>
          <w:sz w:val="22"/>
        </w:rPr>
        <w:t>Jerry Goldsmith’s pioneering score</w:t>
      </w:r>
      <w:r w:rsidRPr="00E71ADB">
        <w:rPr>
          <w:i/>
          <w:sz w:val="22"/>
        </w:rPr>
        <w:t xml:space="preserve"> </w:t>
      </w:r>
      <w:r>
        <w:rPr>
          <w:sz w:val="22"/>
        </w:rPr>
        <w:t>for</w:t>
      </w:r>
      <w:r w:rsidRPr="00E71ADB">
        <w:rPr>
          <w:sz w:val="22"/>
        </w:rPr>
        <w:t xml:space="preserve"> </w:t>
      </w:r>
      <w:r w:rsidRPr="00E71ADB">
        <w:rPr>
          <w:i/>
          <w:sz w:val="22"/>
        </w:rPr>
        <w:t>Planet of the Apes</w:t>
      </w:r>
      <w:r>
        <w:rPr>
          <w:sz w:val="22"/>
        </w:rPr>
        <w:t xml:space="preserve">, </w:t>
      </w:r>
      <w:r w:rsidRPr="00E71ADB">
        <w:rPr>
          <w:sz w:val="22"/>
        </w:rPr>
        <w:t>Bernard Herrmann’s final film score</w:t>
      </w:r>
      <w:r>
        <w:rPr>
          <w:sz w:val="22"/>
        </w:rPr>
        <w:t xml:space="preserve"> for</w:t>
      </w:r>
      <w:r w:rsidRPr="00E71ADB">
        <w:rPr>
          <w:sz w:val="22"/>
        </w:rPr>
        <w:t xml:space="preserve"> Martin Scorsese’s iconic </w:t>
      </w:r>
      <w:r w:rsidRPr="00E71ADB">
        <w:rPr>
          <w:i/>
          <w:sz w:val="22"/>
        </w:rPr>
        <w:t>Taxi Driver</w:t>
      </w:r>
      <w:r>
        <w:rPr>
          <w:i/>
          <w:sz w:val="22"/>
        </w:rPr>
        <w:t xml:space="preserve">. </w:t>
      </w:r>
      <w:r>
        <w:rPr>
          <w:sz w:val="22"/>
        </w:rPr>
        <w:t xml:space="preserve">He’s performed the score for Kubrick’s </w:t>
      </w:r>
      <w:r w:rsidRPr="00E71ADB">
        <w:rPr>
          <w:i/>
          <w:sz w:val="22"/>
        </w:rPr>
        <w:t>2001: A Space Odyssey</w:t>
      </w:r>
      <w:r w:rsidRPr="00E71ADB">
        <w:rPr>
          <w:sz w:val="22"/>
        </w:rPr>
        <w:t xml:space="preserve"> </w:t>
      </w:r>
      <w:r>
        <w:rPr>
          <w:sz w:val="22"/>
        </w:rPr>
        <w:t xml:space="preserve">with the </w:t>
      </w:r>
      <w:proofErr w:type="spellStart"/>
      <w:r>
        <w:rPr>
          <w:sz w:val="22"/>
        </w:rPr>
        <w:t>Gulbenkian</w:t>
      </w:r>
      <w:proofErr w:type="spellEnd"/>
      <w:r>
        <w:rPr>
          <w:sz w:val="22"/>
        </w:rPr>
        <w:t xml:space="preserve"> Orchestra, Adelaide Symphony, Japan </w:t>
      </w:r>
      <w:proofErr w:type="gramStart"/>
      <w:r>
        <w:rPr>
          <w:sz w:val="22"/>
        </w:rPr>
        <w:t>Philharmonic</w:t>
      </w:r>
      <w:proofErr w:type="gramEnd"/>
      <w:r>
        <w:rPr>
          <w:sz w:val="22"/>
        </w:rPr>
        <w:t xml:space="preserve"> and the London Philharmonic. He has</w:t>
      </w:r>
      <w:r w:rsidRPr="00E71ADB">
        <w:rPr>
          <w:sz w:val="22"/>
        </w:rPr>
        <w:t xml:space="preserve"> </w:t>
      </w:r>
      <w:r>
        <w:rPr>
          <w:sz w:val="22"/>
        </w:rPr>
        <w:t>conducted</w:t>
      </w:r>
      <w:r w:rsidRPr="00E71ADB">
        <w:rPr>
          <w:sz w:val="22"/>
        </w:rPr>
        <w:t xml:space="preserve"> concerts of the music of John Williams </w:t>
      </w:r>
      <w:r>
        <w:rPr>
          <w:sz w:val="22"/>
        </w:rPr>
        <w:t xml:space="preserve">with the Royal </w:t>
      </w:r>
      <w:proofErr w:type="spellStart"/>
      <w:r>
        <w:rPr>
          <w:sz w:val="22"/>
        </w:rPr>
        <w:t>Philarmonic</w:t>
      </w:r>
      <w:proofErr w:type="spellEnd"/>
      <w:r>
        <w:rPr>
          <w:sz w:val="22"/>
        </w:rPr>
        <w:t xml:space="preserve"> </w:t>
      </w:r>
      <w:r w:rsidRPr="00E71ADB">
        <w:rPr>
          <w:sz w:val="22"/>
        </w:rPr>
        <w:t>including his 80</w:t>
      </w:r>
      <w:r w:rsidRPr="00E71ADB">
        <w:rPr>
          <w:sz w:val="22"/>
          <w:vertAlign w:val="superscript"/>
        </w:rPr>
        <w:t>th</w:t>
      </w:r>
      <w:r w:rsidRPr="00E71ADB">
        <w:rPr>
          <w:sz w:val="22"/>
        </w:rPr>
        <w:t xml:space="preserve"> birthday gala concert</w:t>
      </w:r>
      <w:r>
        <w:rPr>
          <w:sz w:val="22"/>
        </w:rPr>
        <w:t xml:space="preserve"> at the Royal Albert Hall</w:t>
      </w:r>
      <w:r w:rsidRPr="00E71ADB">
        <w:rPr>
          <w:sz w:val="22"/>
        </w:rPr>
        <w:t>.</w:t>
      </w:r>
    </w:p>
    <w:p w14:paraId="2B7ACECA" w14:textId="77777777" w:rsidR="00B7072C" w:rsidRDefault="00B7072C" w:rsidP="00B7072C">
      <w:pPr>
        <w:tabs>
          <w:tab w:val="left" w:pos="5760"/>
          <w:tab w:val="left" w:pos="6480"/>
        </w:tabs>
        <w:rPr>
          <w:sz w:val="22"/>
        </w:rPr>
      </w:pPr>
    </w:p>
    <w:p w14:paraId="215BD8E7" w14:textId="77777777" w:rsidR="00B7072C" w:rsidRPr="00E71ADB" w:rsidRDefault="00B7072C" w:rsidP="00B7072C">
      <w:pPr>
        <w:tabs>
          <w:tab w:val="left" w:pos="5760"/>
          <w:tab w:val="left" w:pos="6480"/>
        </w:tabs>
        <w:rPr>
          <w:sz w:val="22"/>
        </w:rPr>
      </w:pPr>
      <w:r w:rsidRPr="00E71ADB">
        <w:rPr>
          <w:sz w:val="22"/>
        </w:rPr>
        <w:t xml:space="preserve">Ziegler’s extensive work in film includes recording original soundtracks by Radiohead guitarist Jonny Greenwood </w:t>
      </w:r>
      <w:r w:rsidRPr="00E71ADB">
        <w:rPr>
          <w:i/>
          <w:sz w:val="22"/>
        </w:rPr>
        <w:t>(There Will Be Blood, Inherent Vice)</w:t>
      </w:r>
      <w:r w:rsidRPr="00E71ADB">
        <w:rPr>
          <w:sz w:val="22"/>
        </w:rPr>
        <w:t>, Howard Shore (</w:t>
      </w:r>
      <w:r w:rsidRPr="00E71ADB">
        <w:rPr>
          <w:i/>
          <w:sz w:val="22"/>
        </w:rPr>
        <w:t xml:space="preserve">Lord of the Rings, The Hobbit), </w:t>
      </w:r>
      <w:r w:rsidRPr="00E71ADB">
        <w:rPr>
          <w:sz w:val="22"/>
        </w:rPr>
        <w:t>and</w:t>
      </w:r>
      <w:r w:rsidRPr="00E71ADB">
        <w:rPr>
          <w:i/>
          <w:sz w:val="22"/>
        </w:rPr>
        <w:t xml:space="preserve"> </w:t>
      </w:r>
      <w:r w:rsidRPr="00E71ADB">
        <w:rPr>
          <w:sz w:val="22"/>
        </w:rPr>
        <w:t>Alberto Iglesias,</w:t>
      </w:r>
      <w:r w:rsidRPr="00E71ADB">
        <w:rPr>
          <w:i/>
          <w:sz w:val="22"/>
        </w:rPr>
        <w:t xml:space="preserve"> </w:t>
      </w:r>
      <w:r w:rsidRPr="00E71ADB">
        <w:rPr>
          <w:sz w:val="22"/>
        </w:rPr>
        <w:t xml:space="preserve">Max Richter, Shigeru </w:t>
      </w:r>
      <w:proofErr w:type="spellStart"/>
      <w:r w:rsidRPr="00E71ADB">
        <w:rPr>
          <w:sz w:val="22"/>
        </w:rPr>
        <w:t>Umebayashi</w:t>
      </w:r>
      <w:proofErr w:type="spellEnd"/>
      <w:r w:rsidRPr="00E71ADB">
        <w:rPr>
          <w:sz w:val="22"/>
        </w:rPr>
        <w:t xml:space="preserve">, Lorne Balfe, Michael </w:t>
      </w:r>
      <w:proofErr w:type="spellStart"/>
      <w:r w:rsidRPr="00E71ADB">
        <w:rPr>
          <w:sz w:val="22"/>
        </w:rPr>
        <w:t>Giacchino</w:t>
      </w:r>
      <w:proofErr w:type="spellEnd"/>
      <w:r w:rsidRPr="00E71ADB">
        <w:rPr>
          <w:sz w:val="22"/>
        </w:rPr>
        <w:t xml:space="preserve">, Mark </w:t>
      </w:r>
      <w:proofErr w:type="spellStart"/>
      <w:r w:rsidRPr="00E71ADB">
        <w:rPr>
          <w:sz w:val="22"/>
        </w:rPr>
        <w:t>Isham</w:t>
      </w:r>
      <w:proofErr w:type="spellEnd"/>
      <w:r w:rsidRPr="00E71ADB">
        <w:rPr>
          <w:i/>
          <w:sz w:val="22"/>
        </w:rPr>
        <w:t xml:space="preserve"> </w:t>
      </w:r>
      <w:r w:rsidRPr="00E71ADB">
        <w:rPr>
          <w:sz w:val="22"/>
        </w:rPr>
        <w:t xml:space="preserve">and Alf Clausen for </w:t>
      </w:r>
      <w:r w:rsidRPr="00E71ADB">
        <w:rPr>
          <w:i/>
          <w:sz w:val="22"/>
        </w:rPr>
        <w:t xml:space="preserve">The Simpsons. </w:t>
      </w:r>
    </w:p>
    <w:p w14:paraId="5B9CCE43" w14:textId="77777777" w:rsidR="00B7072C" w:rsidRPr="008A61F9" w:rsidRDefault="00B7072C" w:rsidP="00B7072C">
      <w:pPr>
        <w:tabs>
          <w:tab w:val="left" w:pos="5760"/>
          <w:tab w:val="left" w:pos="6480"/>
        </w:tabs>
        <w:rPr>
          <w:sz w:val="22"/>
        </w:rPr>
      </w:pPr>
    </w:p>
    <w:p w14:paraId="29A1D0F5" w14:textId="77777777" w:rsidR="00B7072C" w:rsidRDefault="00B7072C" w:rsidP="00B7072C">
      <w:pPr>
        <w:rPr>
          <w:sz w:val="22"/>
        </w:rPr>
      </w:pPr>
      <w:r>
        <w:rPr>
          <w:sz w:val="22"/>
        </w:rPr>
        <w:t xml:space="preserve">Recordings include </w:t>
      </w:r>
      <w:r w:rsidRPr="00E71ADB">
        <w:rPr>
          <w:sz w:val="22"/>
        </w:rPr>
        <w:t xml:space="preserve">recording </w:t>
      </w:r>
      <w:r w:rsidRPr="00935A3C">
        <w:rPr>
          <w:b/>
          <w:sz w:val="22"/>
        </w:rPr>
        <w:t>Pete Townshend’s</w:t>
      </w:r>
      <w:r w:rsidRPr="00E71ADB">
        <w:rPr>
          <w:sz w:val="22"/>
        </w:rPr>
        <w:t xml:space="preserve"> </w:t>
      </w:r>
      <w:r w:rsidRPr="00E71ADB">
        <w:rPr>
          <w:i/>
          <w:sz w:val="22"/>
        </w:rPr>
        <w:t>Classic Quadropheni</w:t>
      </w:r>
      <w:r>
        <w:rPr>
          <w:i/>
          <w:sz w:val="22"/>
        </w:rPr>
        <w:t xml:space="preserve">a, </w:t>
      </w:r>
      <w:r>
        <w:rPr>
          <w:sz w:val="22"/>
        </w:rPr>
        <w:t xml:space="preserve">with the Royal Philharmonic, </w:t>
      </w:r>
      <w:r w:rsidRPr="00935A3C">
        <w:rPr>
          <w:b/>
          <w:sz w:val="22"/>
        </w:rPr>
        <w:t>Max Richter’s</w:t>
      </w:r>
      <w:r w:rsidRPr="00E71ADB">
        <w:rPr>
          <w:sz w:val="22"/>
        </w:rPr>
        <w:t xml:space="preserve"> ballet </w:t>
      </w:r>
      <w:r w:rsidRPr="00E71ADB">
        <w:rPr>
          <w:i/>
          <w:sz w:val="22"/>
        </w:rPr>
        <w:t xml:space="preserve">Woolf Works </w:t>
      </w:r>
      <w:r>
        <w:rPr>
          <w:sz w:val="22"/>
        </w:rPr>
        <w:t xml:space="preserve">both for </w:t>
      </w:r>
      <w:r w:rsidRPr="00F52D82">
        <w:rPr>
          <w:sz w:val="22"/>
        </w:rPr>
        <w:t xml:space="preserve">Deutsche </w:t>
      </w:r>
      <w:proofErr w:type="spellStart"/>
      <w:r w:rsidRPr="00F52D82">
        <w:rPr>
          <w:sz w:val="22"/>
        </w:rPr>
        <w:t>Grammophon</w:t>
      </w:r>
      <w:proofErr w:type="spellEnd"/>
      <w:r>
        <w:rPr>
          <w:sz w:val="22"/>
        </w:rPr>
        <w:t xml:space="preserve">, </w:t>
      </w:r>
      <w:r w:rsidRPr="00935A3C">
        <w:rPr>
          <w:b/>
          <w:sz w:val="22"/>
        </w:rPr>
        <w:t xml:space="preserve">Ludovico </w:t>
      </w:r>
      <w:proofErr w:type="gramStart"/>
      <w:r w:rsidRPr="00935A3C">
        <w:rPr>
          <w:b/>
          <w:sz w:val="22"/>
        </w:rPr>
        <w:t>Einaudi’s</w:t>
      </w:r>
      <w:r>
        <w:rPr>
          <w:sz w:val="22"/>
        </w:rPr>
        <w:t xml:space="preserve"> </w:t>
      </w:r>
      <w:r w:rsidRPr="00E71ADB">
        <w:rPr>
          <w:sz w:val="22"/>
        </w:rPr>
        <w:t xml:space="preserve"> </w:t>
      </w:r>
      <w:proofErr w:type="spellStart"/>
      <w:r w:rsidRPr="00E71ADB">
        <w:rPr>
          <w:i/>
          <w:sz w:val="22"/>
        </w:rPr>
        <w:t>Divenire</w:t>
      </w:r>
      <w:proofErr w:type="spellEnd"/>
      <w:proofErr w:type="gramEnd"/>
      <w:r>
        <w:rPr>
          <w:i/>
          <w:sz w:val="22"/>
        </w:rPr>
        <w:t xml:space="preserve"> with </w:t>
      </w:r>
      <w:r>
        <w:rPr>
          <w:sz w:val="22"/>
        </w:rPr>
        <w:t>the</w:t>
      </w:r>
      <w:r w:rsidRPr="00E71ADB">
        <w:rPr>
          <w:sz w:val="22"/>
        </w:rPr>
        <w:t xml:space="preserve"> Royal Liverpool Philharmonic</w:t>
      </w:r>
      <w:r>
        <w:rPr>
          <w:i/>
          <w:sz w:val="22"/>
        </w:rPr>
        <w:t xml:space="preserve">, </w:t>
      </w:r>
      <w:proofErr w:type="spellStart"/>
      <w:r>
        <w:rPr>
          <w:sz w:val="22"/>
        </w:rPr>
        <w:t>songwriting</w:t>
      </w:r>
      <w:proofErr w:type="spellEnd"/>
      <w:r>
        <w:rPr>
          <w:sz w:val="22"/>
        </w:rPr>
        <w:t xml:space="preserve"> legend Randy Newman’s  </w:t>
      </w:r>
      <w:r w:rsidRPr="00E561E5">
        <w:rPr>
          <w:i/>
          <w:sz w:val="22"/>
        </w:rPr>
        <w:t>Live in London</w:t>
      </w:r>
      <w:r w:rsidRPr="00E71ADB">
        <w:rPr>
          <w:sz w:val="22"/>
        </w:rPr>
        <w:t xml:space="preserve"> DVD/CD</w:t>
      </w:r>
      <w:r>
        <w:rPr>
          <w:sz w:val="22"/>
        </w:rPr>
        <w:t xml:space="preserve"> with BBC Concert Orchestra, </w:t>
      </w:r>
      <w:r w:rsidRPr="00E561E5">
        <w:rPr>
          <w:i/>
          <w:sz w:val="22"/>
        </w:rPr>
        <w:t xml:space="preserve">On an Island </w:t>
      </w:r>
      <w:r>
        <w:rPr>
          <w:sz w:val="22"/>
        </w:rPr>
        <w:t xml:space="preserve">and </w:t>
      </w:r>
      <w:r w:rsidRPr="00E561E5">
        <w:rPr>
          <w:i/>
          <w:sz w:val="22"/>
        </w:rPr>
        <w:t>Rattle That Lock</w:t>
      </w:r>
      <w:r w:rsidRPr="00E71ADB">
        <w:rPr>
          <w:sz w:val="22"/>
        </w:rPr>
        <w:t xml:space="preserve"> DVDs/CDs for </w:t>
      </w:r>
      <w:r>
        <w:rPr>
          <w:sz w:val="22"/>
        </w:rPr>
        <w:t xml:space="preserve">Pink Floyd’s </w:t>
      </w:r>
      <w:r w:rsidRPr="00935A3C">
        <w:rPr>
          <w:b/>
          <w:sz w:val="22"/>
        </w:rPr>
        <w:t>David Gilmour</w:t>
      </w:r>
      <w:r>
        <w:rPr>
          <w:b/>
          <w:sz w:val="22"/>
        </w:rPr>
        <w:t xml:space="preserve"> </w:t>
      </w:r>
      <w:r>
        <w:rPr>
          <w:sz w:val="22"/>
        </w:rPr>
        <w:t xml:space="preserve">and </w:t>
      </w:r>
      <w:r w:rsidRPr="00E561E5">
        <w:rPr>
          <w:b/>
          <w:sz w:val="22"/>
        </w:rPr>
        <w:t>Stewart Copeland’s</w:t>
      </w:r>
      <w:r>
        <w:rPr>
          <w:sz w:val="22"/>
        </w:rPr>
        <w:t xml:space="preserve"> </w:t>
      </w:r>
      <w:proofErr w:type="spellStart"/>
      <w:r>
        <w:rPr>
          <w:i/>
          <w:sz w:val="22"/>
        </w:rPr>
        <w:t>Orchestralli</w:t>
      </w:r>
      <w:proofErr w:type="spellEnd"/>
      <w:r>
        <w:rPr>
          <w:i/>
          <w:sz w:val="22"/>
        </w:rPr>
        <w:t>.</w:t>
      </w:r>
      <w:r w:rsidRPr="00CE3BA9">
        <w:rPr>
          <w:sz w:val="22"/>
        </w:rPr>
        <w:t xml:space="preserve"> </w:t>
      </w:r>
      <w:r>
        <w:rPr>
          <w:sz w:val="22"/>
        </w:rPr>
        <w:t xml:space="preserve">Other recordings include </w:t>
      </w:r>
      <w:r w:rsidRPr="00A65659">
        <w:rPr>
          <w:i/>
          <w:sz w:val="22"/>
        </w:rPr>
        <w:t>“</w:t>
      </w:r>
      <w:r>
        <w:rPr>
          <w:i/>
          <w:sz w:val="22"/>
        </w:rPr>
        <w:t xml:space="preserve">From the Salon of the </w:t>
      </w:r>
      <w:proofErr w:type="spellStart"/>
      <w:r>
        <w:rPr>
          <w:i/>
          <w:sz w:val="22"/>
        </w:rPr>
        <w:t>Pr</w:t>
      </w:r>
      <w:r w:rsidRPr="00A65659">
        <w:rPr>
          <w:i/>
          <w:sz w:val="22"/>
        </w:rPr>
        <w:t>incesse</w:t>
      </w:r>
      <w:proofErr w:type="spellEnd"/>
      <w:r w:rsidRPr="00A65659">
        <w:rPr>
          <w:i/>
          <w:sz w:val="22"/>
        </w:rPr>
        <w:t xml:space="preserve"> d</w:t>
      </w:r>
      <w:r>
        <w:rPr>
          <w:i/>
          <w:sz w:val="22"/>
        </w:rPr>
        <w:t>u</w:t>
      </w:r>
      <w:r w:rsidRPr="00A65659">
        <w:rPr>
          <w:i/>
          <w:sz w:val="22"/>
        </w:rPr>
        <w:t xml:space="preserve"> Polignac</w:t>
      </w:r>
      <w:r>
        <w:rPr>
          <w:i/>
          <w:sz w:val="22"/>
        </w:rPr>
        <w:t xml:space="preserve">”: </w:t>
      </w:r>
      <w:r>
        <w:rPr>
          <w:sz w:val="22"/>
        </w:rPr>
        <w:t xml:space="preserve">chamber theatres </w:t>
      </w:r>
      <w:proofErr w:type="gramStart"/>
      <w:r>
        <w:rPr>
          <w:sz w:val="22"/>
        </w:rPr>
        <w:t>works</w:t>
      </w:r>
      <w:proofErr w:type="gramEnd"/>
      <w:r>
        <w:rPr>
          <w:sz w:val="22"/>
        </w:rPr>
        <w:t xml:space="preserve"> of </w:t>
      </w:r>
      <w:proofErr w:type="spellStart"/>
      <w:r>
        <w:rPr>
          <w:sz w:val="22"/>
        </w:rPr>
        <w:t>Falla</w:t>
      </w:r>
      <w:proofErr w:type="spellEnd"/>
      <w:r>
        <w:rPr>
          <w:sz w:val="22"/>
        </w:rPr>
        <w:t>, Stravinsky and Milhaud</w:t>
      </w:r>
      <w:r>
        <w:rPr>
          <w:i/>
          <w:sz w:val="22"/>
        </w:rPr>
        <w:t xml:space="preserve"> </w:t>
      </w:r>
      <w:r>
        <w:rPr>
          <w:sz w:val="22"/>
        </w:rPr>
        <w:t>and</w:t>
      </w:r>
      <w:r w:rsidRPr="00E71ADB">
        <w:rPr>
          <w:sz w:val="22"/>
        </w:rPr>
        <w:t xml:space="preserve"> two CDs </w:t>
      </w:r>
      <w:r w:rsidRPr="002B5156">
        <w:rPr>
          <w:b/>
          <w:sz w:val="22"/>
        </w:rPr>
        <w:t>for Decca/Universal:</w:t>
      </w:r>
      <w:r w:rsidRPr="00E71ADB">
        <w:rPr>
          <w:sz w:val="22"/>
        </w:rPr>
        <w:t xml:space="preserve"> </w:t>
      </w:r>
      <w:r w:rsidRPr="00E71ADB">
        <w:rPr>
          <w:i/>
          <w:sz w:val="22"/>
        </w:rPr>
        <w:t>Berlin Cabaret Songs</w:t>
      </w:r>
      <w:r w:rsidRPr="00E71ADB">
        <w:rPr>
          <w:sz w:val="22"/>
        </w:rPr>
        <w:t xml:space="preserve"> and</w:t>
      </w:r>
      <w:r w:rsidRPr="00E71ADB">
        <w:rPr>
          <w:i/>
          <w:sz w:val="22"/>
        </w:rPr>
        <w:t xml:space="preserve"> But One Day</w:t>
      </w:r>
      <w:r w:rsidRPr="00E71ADB">
        <w:rPr>
          <w:sz w:val="22"/>
        </w:rPr>
        <w:t xml:space="preserve"> with </w:t>
      </w:r>
      <w:r w:rsidRPr="00E71ADB">
        <w:rPr>
          <w:i/>
          <w:sz w:val="22"/>
        </w:rPr>
        <w:t>chanteuse</w:t>
      </w:r>
      <w:r w:rsidRPr="00E71ADB">
        <w:rPr>
          <w:sz w:val="22"/>
        </w:rPr>
        <w:t xml:space="preserve"> </w:t>
      </w:r>
      <w:r w:rsidRPr="00935A3C">
        <w:rPr>
          <w:b/>
          <w:sz w:val="22"/>
        </w:rPr>
        <w:t xml:space="preserve">Ute </w:t>
      </w:r>
      <w:proofErr w:type="spellStart"/>
      <w:r w:rsidRPr="00935A3C">
        <w:rPr>
          <w:b/>
          <w:sz w:val="22"/>
        </w:rPr>
        <w:t>Lemper</w:t>
      </w:r>
      <w:proofErr w:type="spellEnd"/>
      <w:r w:rsidRPr="00935A3C">
        <w:rPr>
          <w:b/>
          <w:sz w:val="22"/>
        </w:rPr>
        <w:t xml:space="preserve">. </w:t>
      </w:r>
    </w:p>
    <w:p w14:paraId="3FDA2111" w14:textId="77777777" w:rsidR="00B7072C" w:rsidRDefault="00B7072C" w:rsidP="00B7072C">
      <w:pPr>
        <w:tabs>
          <w:tab w:val="left" w:pos="5760"/>
          <w:tab w:val="left" w:pos="6480"/>
        </w:tabs>
        <w:rPr>
          <w:i/>
          <w:sz w:val="22"/>
        </w:rPr>
      </w:pPr>
    </w:p>
    <w:p w14:paraId="2E336FC1" w14:textId="77777777" w:rsidR="00B7072C" w:rsidRDefault="00B7072C" w:rsidP="00B7072C">
      <w:pPr>
        <w:tabs>
          <w:tab w:val="left" w:pos="5760"/>
          <w:tab w:val="left" w:pos="6480"/>
        </w:tabs>
        <w:rPr>
          <w:sz w:val="22"/>
        </w:rPr>
      </w:pPr>
      <w:r>
        <w:rPr>
          <w:sz w:val="22"/>
        </w:rPr>
        <w:t xml:space="preserve">Pop collaborations include with </w:t>
      </w:r>
      <w:r w:rsidRPr="00E71ADB">
        <w:rPr>
          <w:sz w:val="22"/>
        </w:rPr>
        <w:t xml:space="preserve">Deborah Harry, </w:t>
      </w:r>
      <w:r>
        <w:rPr>
          <w:sz w:val="22"/>
        </w:rPr>
        <w:t xml:space="preserve">Lionel Richie, </w:t>
      </w:r>
      <w:r w:rsidRPr="00E71ADB">
        <w:rPr>
          <w:sz w:val="22"/>
        </w:rPr>
        <w:t xml:space="preserve">Stewart Copeland, </w:t>
      </w:r>
      <w:proofErr w:type="spellStart"/>
      <w:r w:rsidRPr="00E71ADB">
        <w:rPr>
          <w:sz w:val="22"/>
        </w:rPr>
        <w:t>k.d</w:t>
      </w:r>
      <w:proofErr w:type="spellEnd"/>
      <w:r w:rsidRPr="00E71ADB">
        <w:rPr>
          <w:sz w:val="22"/>
        </w:rPr>
        <w:t>. lang, Radiohead, Donny Osmond, Richard Ashcroft (The Verve), Ben Folds, and jazz legend Wayne Shorter.</w:t>
      </w:r>
      <w:r>
        <w:rPr>
          <w:sz w:val="22"/>
        </w:rPr>
        <w:t xml:space="preserve"> He’s collaborated with diverse composers including</w:t>
      </w:r>
      <w:r w:rsidRPr="00E71ADB">
        <w:rPr>
          <w:sz w:val="22"/>
        </w:rPr>
        <w:t xml:space="preserve"> </w:t>
      </w:r>
      <w:r>
        <w:rPr>
          <w:sz w:val="22"/>
        </w:rPr>
        <w:t>Max Richter, Jonathan Lloyd, Joby Talbot, Mark Turnage, Mike Westbrook and conducted a wide range of 20</w:t>
      </w:r>
      <w:r w:rsidRPr="0050442E">
        <w:rPr>
          <w:sz w:val="22"/>
          <w:vertAlign w:val="superscript"/>
        </w:rPr>
        <w:t>th</w:t>
      </w:r>
      <w:r>
        <w:rPr>
          <w:sz w:val="22"/>
        </w:rPr>
        <w:t>/21</w:t>
      </w:r>
      <w:r w:rsidRPr="0050442E">
        <w:rPr>
          <w:sz w:val="22"/>
          <w:vertAlign w:val="superscript"/>
        </w:rPr>
        <w:t>st</w:t>
      </w:r>
      <w:r>
        <w:rPr>
          <w:sz w:val="22"/>
        </w:rPr>
        <w:t xml:space="preserve"> century music. </w:t>
      </w:r>
    </w:p>
    <w:p w14:paraId="06530C25" w14:textId="77777777" w:rsidR="00B7072C" w:rsidRDefault="00B7072C" w:rsidP="00B7072C">
      <w:pPr>
        <w:rPr>
          <w:i/>
          <w:sz w:val="22"/>
        </w:rPr>
      </w:pPr>
    </w:p>
    <w:p w14:paraId="3B05906E" w14:textId="77777777" w:rsidR="00B7072C" w:rsidRDefault="00B7072C" w:rsidP="00B7072C">
      <w:pPr>
        <w:rPr>
          <w:i/>
        </w:rPr>
      </w:pPr>
      <w:hyperlink r:id="rId4" w:history="1">
        <w:r w:rsidRPr="00C943BF">
          <w:rPr>
            <w:rStyle w:val="Hyperlink"/>
            <w:i/>
          </w:rPr>
          <w:t>www.robertziegler.co.uk</w:t>
        </w:r>
      </w:hyperlink>
    </w:p>
    <w:p w14:paraId="5F828D26" w14:textId="77777777" w:rsidR="00B7072C" w:rsidRDefault="00B7072C" w:rsidP="00B7072C">
      <w:pPr>
        <w:tabs>
          <w:tab w:val="left" w:pos="5760"/>
          <w:tab w:val="left" w:pos="6480"/>
        </w:tabs>
        <w:rPr>
          <w:sz w:val="18"/>
        </w:rPr>
      </w:pPr>
      <w:r>
        <w:rPr>
          <w:sz w:val="18"/>
        </w:rPr>
        <w:t>2019 – 20</w:t>
      </w:r>
    </w:p>
    <w:p w14:paraId="2E6DC5B2" w14:textId="77777777" w:rsidR="00B7072C" w:rsidRPr="00A63471" w:rsidRDefault="00B7072C" w:rsidP="00B7072C">
      <w:pPr>
        <w:rPr>
          <w:i/>
        </w:rPr>
      </w:pPr>
    </w:p>
    <w:p w14:paraId="4445FDCE" w14:textId="77777777" w:rsidR="00B7072C" w:rsidRDefault="00B7072C" w:rsidP="00B7072C">
      <w:pPr>
        <w:tabs>
          <w:tab w:val="left" w:pos="5760"/>
          <w:tab w:val="left" w:pos="6480"/>
        </w:tabs>
        <w:rPr>
          <w:sz w:val="18"/>
        </w:rPr>
        <w:sectPr w:rsidR="00B7072C">
          <w:pgSz w:w="12240" w:h="15840"/>
          <w:pgMar w:top="1474" w:right="1440" w:bottom="1440" w:left="1440" w:header="720" w:footer="720" w:gutter="0"/>
          <w:cols w:space="709"/>
        </w:sectPr>
      </w:pPr>
    </w:p>
    <w:p w14:paraId="4C268DE5" w14:textId="77777777" w:rsidR="00B7072C" w:rsidRDefault="00B7072C" w:rsidP="00B7072C">
      <w:pPr>
        <w:tabs>
          <w:tab w:val="left" w:pos="5760"/>
          <w:tab w:val="left" w:pos="6480"/>
        </w:tabs>
        <w:rPr>
          <w:sz w:val="18"/>
        </w:rPr>
      </w:pPr>
    </w:p>
    <w:p w14:paraId="7E1E5DA8" w14:textId="77777777" w:rsidR="00B7072C" w:rsidRDefault="00B7072C" w:rsidP="00B7072C">
      <w:pPr>
        <w:tabs>
          <w:tab w:val="left" w:pos="5760"/>
          <w:tab w:val="left" w:pos="6480"/>
        </w:tabs>
        <w:rPr>
          <w:sz w:val="18"/>
        </w:rPr>
      </w:pPr>
    </w:p>
    <w:p w14:paraId="6DFC0391" w14:textId="77777777" w:rsidR="00B7072C" w:rsidRDefault="00B7072C" w:rsidP="00B7072C">
      <w:pPr>
        <w:tabs>
          <w:tab w:val="left" w:pos="5760"/>
          <w:tab w:val="left" w:pos="6480"/>
        </w:tabs>
        <w:rPr>
          <w:sz w:val="18"/>
        </w:rPr>
      </w:pPr>
      <w:r>
        <w:rPr>
          <w:sz w:val="18"/>
        </w:rPr>
        <w:t>Press Quotes:</w:t>
      </w:r>
    </w:p>
    <w:p w14:paraId="7821D685" w14:textId="77777777" w:rsidR="00B7072C" w:rsidRPr="00E72790" w:rsidRDefault="00B7072C" w:rsidP="00B7072C">
      <w:pPr>
        <w:tabs>
          <w:tab w:val="left" w:pos="5760"/>
          <w:tab w:val="left" w:pos="6480"/>
        </w:tabs>
        <w:rPr>
          <w:rFonts w:cs="Arial"/>
          <w:color w:val="000000" w:themeColor="text1"/>
        </w:rPr>
      </w:pPr>
    </w:p>
    <w:p w14:paraId="452FAE78" w14:textId="77777777" w:rsidR="00B7072C" w:rsidRPr="00E72790" w:rsidRDefault="00B7072C" w:rsidP="00B7072C">
      <w:pPr>
        <w:rPr>
          <w:rStyle w:val="Hyperlink"/>
          <w:rFonts w:cs="Arial"/>
          <w:b/>
          <w:color w:val="000000" w:themeColor="text1"/>
        </w:rPr>
      </w:pPr>
      <w:r w:rsidRPr="00E72790">
        <w:rPr>
          <w:rStyle w:val="Hyperlink"/>
          <w:rFonts w:cs="Arial"/>
          <w:b/>
          <w:color w:val="000000" w:themeColor="text1"/>
        </w:rPr>
        <w:t>Financial Times KURT WEILL Festival</w:t>
      </w:r>
    </w:p>
    <w:p w14:paraId="5144F8B3" w14:textId="77777777" w:rsidR="00B7072C" w:rsidRPr="00E72790" w:rsidRDefault="00B7072C" w:rsidP="00B7072C">
      <w:pPr>
        <w:rPr>
          <w:rStyle w:val="Hyperlink"/>
          <w:rFonts w:cs="Arial"/>
          <w:bCs/>
          <w:i/>
          <w:iCs/>
          <w:color w:val="000000" w:themeColor="text1"/>
        </w:rPr>
      </w:pPr>
      <w:r w:rsidRPr="00E72790">
        <w:rPr>
          <w:rStyle w:val="Hyperlink"/>
          <w:rFonts w:cs="Arial"/>
          <w:bCs/>
          <w:color w:val="000000" w:themeColor="text1"/>
        </w:rPr>
        <w:t xml:space="preserve">The pole-axed audience cheered and cheered the performance conducted with true theatrical flair by Robert Ziegler. – </w:t>
      </w:r>
      <w:r w:rsidRPr="00E72790">
        <w:rPr>
          <w:rStyle w:val="Hyperlink"/>
          <w:rFonts w:cs="Arial"/>
          <w:bCs/>
          <w:i/>
          <w:iCs/>
          <w:color w:val="000000" w:themeColor="text1"/>
        </w:rPr>
        <w:t>Financial Times</w:t>
      </w:r>
    </w:p>
    <w:p w14:paraId="5E05D353" w14:textId="77777777" w:rsidR="00B7072C" w:rsidRPr="00E72790" w:rsidRDefault="00B7072C" w:rsidP="00B7072C">
      <w:pPr>
        <w:rPr>
          <w:rStyle w:val="Hyperlink"/>
          <w:rFonts w:cs="Arial"/>
          <w:bCs/>
          <w:color w:val="000000" w:themeColor="text1"/>
        </w:rPr>
      </w:pPr>
    </w:p>
    <w:p w14:paraId="2089115D" w14:textId="77777777" w:rsidR="00B7072C" w:rsidRPr="00E72790" w:rsidRDefault="00B7072C" w:rsidP="00B7072C">
      <w:pPr>
        <w:rPr>
          <w:rStyle w:val="Hyperlink"/>
          <w:rFonts w:cs="Arial"/>
          <w:b/>
          <w:color w:val="000000" w:themeColor="text1"/>
        </w:rPr>
      </w:pPr>
      <w:r w:rsidRPr="00E72790">
        <w:rPr>
          <w:rStyle w:val="Hyperlink"/>
          <w:rFonts w:cs="Arial"/>
          <w:b/>
          <w:color w:val="000000" w:themeColor="text1"/>
        </w:rPr>
        <w:t>Observer</w:t>
      </w:r>
    </w:p>
    <w:p w14:paraId="456BDA14" w14:textId="77777777" w:rsidR="00B7072C" w:rsidRPr="00E72790" w:rsidRDefault="00B7072C" w:rsidP="00B7072C">
      <w:pPr>
        <w:rPr>
          <w:rStyle w:val="Hyperlink"/>
          <w:rFonts w:cs="Arial"/>
          <w:bCs/>
          <w:i/>
          <w:iCs/>
          <w:color w:val="000000" w:themeColor="text1"/>
        </w:rPr>
      </w:pPr>
      <w:r w:rsidRPr="00E72790">
        <w:rPr>
          <w:rStyle w:val="Hyperlink"/>
          <w:rFonts w:cs="Arial"/>
          <w:bCs/>
          <w:color w:val="000000" w:themeColor="text1"/>
        </w:rPr>
        <w:t xml:space="preserve">Robert Ziegler conducted with unflagging skill and stylish insight.  - </w:t>
      </w:r>
      <w:r w:rsidRPr="00E72790">
        <w:rPr>
          <w:rStyle w:val="Hyperlink"/>
          <w:rFonts w:cs="Arial"/>
          <w:bCs/>
          <w:i/>
          <w:iCs/>
          <w:color w:val="000000" w:themeColor="text1"/>
        </w:rPr>
        <w:t>Observer</w:t>
      </w:r>
    </w:p>
    <w:p w14:paraId="5599FB12" w14:textId="77777777" w:rsidR="00B7072C" w:rsidRPr="00E72790" w:rsidRDefault="00B7072C" w:rsidP="00B7072C">
      <w:pPr>
        <w:rPr>
          <w:rStyle w:val="Hyperlink"/>
          <w:rFonts w:cs="Arial"/>
          <w:b/>
          <w:color w:val="000000" w:themeColor="text1"/>
        </w:rPr>
      </w:pPr>
    </w:p>
    <w:p w14:paraId="0F41B829" w14:textId="77777777" w:rsidR="00B7072C" w:rsidRPr="00E72790" w:rsidRDefault="00B7072C" w:rsidP="00B7072C">
      <w:pPr>
        <w:rPr>
          <w:rStyle w:val="Hyperlink"/>
          <w:rFonts w:cs="Arial"/>
          <w:b/>
          <w:color w:val="000000" w:themeColor="text1"/>
        </w:rPr>
      </w:pPr>
      <w:r w:rsidRPr="00E72790">
        <w:rPr>
          <w:rStyle w:val="Hyperlink"/>
          <w:rFonts w:cs="Arial"/>
          <w:b/>
          <w:color w:val="000000" w:themeColor="text1"/>
        </w:rPr>
        <w:t>Holst – The Planets</w:t>
      </w:r>
    </w:p>
    <w:p w14:paraId="6742AF78" w14:textId="77777777" w:rsidR="00B7072C" w:rsidRPr="00E72790" w:rsidRDefault="00B7072C" w:rsidP="00B7072C">
      <w:pPr>
        <w:rPr>
          <w:rFonts w:cs="Arial"/>
          <w:b/>
          <w:color w:val="000000" w:themeColor="text1"/>
          <w:u w:val="single"/>
        </w:rPr>
      </w:pPr>
      <w:proofErr w:type="gramStart"/>
      <w:r w:rsidRPr="00E72790">
        <w:rPr>
          <w:rFonts w:cs="Arial"/>
          <w:color w:val="000000" w:themeColor="text1"/>
        </w:rPr>
        <w:t>Photo :</w:t>
      </w:r>
      <w:proofErr w:type="gramEnd"/>
      <w:r w:rsidRPr="00E72790">
        <w:rPr>
          <w:rFonts w:cs="Arial"/>
          <w:color w:val="000000" w:themeColor="text1"/>
        </w:rPr>
        <w:t xml:space="preserve"> 13445467_10210029640044518_2995255881160181420_n.jpg</w:t>
      </w:r>
    </w:p>
    <w:p w14:paraId="04527FBD" w14:textId="77777777" w:rsidR="00B7072C" w:rsidRPr="00E72790" w:rsidRDefault="00B7072C" w:rsidP="00B7072C">
      <w:pPr>
        <w:pStyle w:val="NormalWeb"/>
        <w:shd w:val="clear" w:color="auto" w:fill="FFFFFF"/>
        <w:rPr>
          <w:rFonts w:ascii="Arial" w:hAnsi="Arial" w:cs="Arial"/>
          <w:i/>
          <w:iCs/>
        </w:rPr>
      </w:pPr>
      <w:r w:rsidRPr="00E72790">
        <w:rPr>
          <w:rFonts w:ascii="Arial" w:hAnsi="Arial" w:cs="Arial"/>
        </w:rPr>
        <w:t xml:space="preserve">The Royal Philharmonic Orchestra truly played to an extremely high standard under Ziegler’s baton. - </w:t>
      </w:r>
      <w:proofErr w:type="spellStart"/>
      <w:r w:rsidRPr="00E72790">
        <w:rPr>
          <w:rFonts w:ascii="Arial" w:hAnsi="Arial" w:cs="Arial"/>
          <w:i/>
          <w:iCs/>
        </w:rPr>
        <w:t>Bachtrack</w:t>
      </w:r>
      <w:proofErr w:type="spellEnd"/>
      <w:r w:rsidRPr="00E72790">
        <w:rPr>
          <w:rFonts w:ascii="Arial" w:hAnsi="Arial" w:cs="Arial"/>
          <w:lang w:val="en-US"/>
        </w:rPr>
        <w:t>.</w:t>
      </w:r>
    </w:p>
    <w:p w14:paraId="6BFB33C6" w14:textId="77777777" w:rsidR="00B7072C" w:rsidRPr="00E72790" w:rsidRDefault="00B7072C" w:rsidP="00B7072C">
      <w:pPr>
        <w:rPr>
          <w:rFonts w:eastAsia="Times New Roman" w:cs="Arial"/>
          <w:color w:val="000000"/>
          <w:u w:val="single"/>
          <w:lang w:eastAsia="en-GB"/>
        </w:rPr>
      </w:pPr>
      <w:r w:rsidRPr="00E72790">
        <w:rPr>
          <w:rFonts w:eastAsia="Times New Roman" w:cs="Arial"/>
          <w:color w:val="000000"/>
          <w:u w:val="single"/>
          <w:lang w:eastAsia="en-GB"/>
        </w:rPr>
        <w:t>Pete Townshend – Classic Quadrophenia</w:t>
      </w:r>
      <w:r>
        <w:rPr>
          <w:rFonts w:eastAsia="Times New Roman" w:cs="Arial"/>
          <w:color w:val="000000"/>
          <w:u w:val="single"/>
          <w:lang w:eastAsia="en-GB"/>
        </w:rPr>
        <w:t>, Royal Albert Hall, London</w:t>
      </w:r>
    </w:p>
    <w:p w14:paraId="1EFE2306" w14:textId="77777777" w:rsidR="00B7072C" w:rsidRPr="00E72790" w:rsidRDefault="00B7072C" w:rsidP="00B7072C">
      <w:pPr>
        <w:rPr>
          <w:rFonts w:eastAsia="Times New Roman" w:cs="Arial"/>
          <w:i/>
          <w:iCs/>
          <w:color w:val="000000"/>
          <w:lang w:eastAsia="en-GB"/>
        </w:rPr>
      </w:pPr>
      <w:r w:rsidRPr="00F37A14">
        <w:rPr>
          <w:rFonts w:eastAsia="Times New Roman" w:cs="Arial"/>
          <w:color w:val="000000"/>
          <w:lang w:eastAsia="en-GB"/>
        </w:rPr>
        <w:t>Robert Ziegler conducted the Royal Phil</w:t>
      </w:r>
      <w:r w:rsidRPr="00E72790">
        <w:rPr>
          <w:rFonts w:eastAsia="Times New Roman" w:cs="Arial"/>
          <w:color w:val="000000"/>
          <w:lang w:eastAsia="en-GB"/>
        </w:rPr>
        <w:t>h</w:t>
      </w:r>
      <w:r w:rsidRPr="00F37A14">
        <w:rPr>
          <w:rFonts w:eastAsia="Times New Roman" w:cs="Arial"/>
          <w:color w:val="000000"/>
          <w:lang w:eastAsia="en-GB"/>
        </w:rPr>
        <w:t>armonic Orchestra with passion and the London Oriana Choir was wonderful</w:t>
      </w:r>
      <w:r w:rsidRPr="00E72790">
        <w:rPr>
          <w:rFonts w:eastAsia="Times New Roman" w:cs="Arial"/>
          <w:color w:val="000000"/>
          <w:lang w:eastAsia="en-GB"/>
        </w:rPr>
        <w:t xml:space="preserve">. – </w:t>
      </w:r>
      <w:r w:rsidRPr="00E72790">
        <w:rPr>
          <w:rFonts w:eastAsia="Times New Roman" w:cs="Arial"/>
          <w:i/>
          <w:iCs/>
          <w:color w:val="000000"/>
          <w:lang w:eastAsia="en-GB"/>
        </w:rPr>
        <w:t>Huffington Post</w:t>
      </w:r>
    </w:p>
    <w:p w14:paraId="16926CD5" w14:textId="77777777" w:rsidR="00B7072C" w:rsidRPr="00E72790" w:rsidRDefault="00B7072C" w:rsidP="00B7072C">
      <w:pPr>
        <w:rPr>
          <w:rFonts w:eastAsia="Times New Roman" w:cs="Arial"/>
          <w:i/>
          <w:iCs/>
          <w:color w:val="000000"/>
          <w:lang w:eastAsia="en-GB"/>
        </w:rPr>
      </w:pPr>
    </w:p>
    <w:p w14:paraId="0A65DE15" w14:textId="77777777" w:rsidR="00B7072C" w:rsidRPr="00E72790" w:rsidRDefault="00B7072C" w:rsidP="00B7072C">
      <w:pPr>
        <w:tabs>
          <w:tab w:val="left" w:pos="5760"/>
          <w:tab w:val="left" w:pos="6480"/>
        </w:tabs>
        <w:rPr>
          <w:rFonts w:cs="Arial"/>
          <w:lang w:val="en-US"/>
        </w:rPr>
      </w:pPr>
      <w:r w:rsidRPr="00E72790">
        <w:rPr>
          <w:rFonts w:cs="Arial"/>
          <w:lang w:val="en-US"/>
        </w:rPr>
        <w:t xml:space="preserve">Kurt Weill Festival, Barbican, London. </w:t>
      </w:r>
    </w:p>
    <w:p w14:paraId="01056FAC" w14:textId="77777777" w:rsidR="00B7072C" w:rsidRPr="00E72790" w:rsidRDefault="00B7072C" w:rsidP="00B7072C">
      <w:pPr>
        <w:tabs>
          <w:tab w:val="left" w:pos="5760"/>
          <w:tab w:val="left" w:pos="6480"/>
        </w:tabs>
        <w:rPr>
          <w:rFonts w:cs="Arial"/>
          <w:b/>
          <w:i/>
        </w:rPr>
      </w:pPr>
      <w:r w:rsidRPr="00E72790">
        <w:rPr>
          <w:rFonts w:cs="Arial"/>
          <w:b/>
        </w:rPr>
        <w:t xml:space="preserve">Conducted with verve and insight by Robert Ziegler and sung with delicate warmth and style. </w:t>
      </w:r>
      <w:r w:rsidRPr="00E72790">
        <w:rPr>
          <w:rFonts w:cs="Arial"/>
          <w:b/>
          <w:i/>
        </w:rPr>
        <w:t xml:space="preserve">Financial Times (London). </w:t>
      </w:r>
    </w:p>
    <w:p w14:paraId="4899DB1F" w14:textId="77777777" w:rsidR="00B7072C" w:rsidRPr="00E72790" w:rsidRDefault="00B7072C" w:rsidP="00B7072C">
      <w:pPr>
        <w:tabs>
          <w:tab w:val="left" w:pos="5760"/>
          <w:tab w:val="left" w:pos="6480"/>
        </w:tabs>
        <w:rPr>
          <w:rFonts w:cs="Arial"/>
        </w:rPr>
      </w:pPr>
    </w:p>
    <w:p w14:paraId="51781299" w14:textId="77777777" w:rsidR="00B7072C" w:rsidRPr="00E72790" w:rsidRDefault="00B7072C" w:rsidP="00B7072C">
      <w:pPr>
        <w:tabs>
          <w:tab w:val="left" w:pos="5760"/>
          <w:tab w:val="left" w:pos="6480"/>
        </w:tabs>
        <w:rPr>
          <w:rFonts w:cs="Arial"/>
        </w:rPr>
      </w:pPr>
    </w:p>
    <w:p w14:paraId="066E50D3" w14:textId="77777777" w:rsidR="00B7072C" w:rsidRPr="00E72790" w:rsidRDefault="00B7072C" w:rsidP="00B7072C">
      <w:pPr>
        <w:rPr>
          <w:rFonts w:cs="Arial"/>
          <w:b/>
          <w:color w:val="000000"/>
        </w:rPr>
      </w:pPr>
      <w:r w:rsidRPr="00E72790">
        <w:rPr>
          <w:rFonts w:cs="Arial"/>
        </w:rPr>
        <w:t xml:space="preserve">Chamber theatres works of </w:t>
      </w:r>
      <w:proofErr w:type="spellStart"/>
      <w:r w:rsidRPr="00E72790">
        <w:rPr>
          <w:rFonts w:cs="Arial"/>
        </w:rPr>
        <w:t>Falla</w:t>
      </w:r>
      <w:proofErr w:type="spellEnd"/>
      <w:r w:rsidRPr="00E72790">
        <w:rPr>
          <w:rFonts w:cs="Arial"/>
        </w:rPr>
        <w:t xml:space="preserve">, Stravinsky and </w:t>
      </w:r>
      <w:proofErr w:type="gramStart"/>
      <w:r w:rsidRPr="00E72790">
        <w:rPr>
          <w:rFonts w:cs="Arial"/>
        </w:rPr>
        <w:t>Milhaud  was</w:t>
      </w:r>
      <w:proofErr w:type="gramEnd"/>
      <w:r w:rsidRPr="00E72790">
        <w:rPr>
          <w:rFonts w:cs="Arial"/>
        </w:rPr>
        <w:t xml:space="preserve"> </w:t>
      </w:r>
      <w:r w:rsidRPr="00E72790">
        <w:rPr>
          <w:rFonts w:cs="Arial"/>
          <w:i/>
        </w:rPr>
        <w:t xml:space="preserve">“From the Salon of the </w:t>
      </w:r>
      <w:proofErr w:type="spellStart"/>
      <w:r w:rsidRPr="00E72790">
        <w:rPr>
          <w:rFonts w:cs="Arial"/>
          <w:i/>
        </w:rPr>
        <w:t>Princesse</w:t>
      </w:r>
      <w:proofErr w:type="spellEnd"/>
      <w:r w:rsidRPr="00E72790">
        <w:rPr>
          <w:rFonts w:cs="Arial"/>
          <w:i/>
        </w:rPr>
        <w:t xml:space="preserve"> du Polignac”  </w:t>
      </w:r>
      <w:r w:rsidRPr="00E72790">
        <w:rPr>
          <w:rFonts w:cs="Arial"/>
        </w:rPr>
        <w:t>was critically acclaimed</w:t>
      </w:r>
      <w:r w:rsidRPr="00E72790">
        <w:rPr>
          <w:rFonts w:cs="Arial"/>
          <w:b/>
          <w:color w:val="000000"/>
        </w:rPr>
        <w:t>:</w:t>
      </w:r>
    </w:p>
    <w:p w14:paraId="511F6EF1" w14:textId="77777777" w:rsidR="00B7072C" w:rsidRPr="00E72790" w:rsidRDefault="00B7072C" w:rsidP="00B7072C">
      <w:pPr>
        <w:tabs>
          <w:tab w:val="left" w:pos="5760"/>
          <w:tab w:val="left" w:pos="6480"/>
        </w:tabs>
        <w:rPr>
          <w:rFonts w:cs="Arial"/>
          <w:b/>
        </w:rPr>
      </w:pPr>
      <w:r w:rsidRPr="00E72790">
        <w:rPr>
          <w:rFonts w:cs="Arial"/>
          <w:b/>
          <w:color w:val="000000"/>
        </w:rPr>
        <w:t xml:space="preserve">‘The performances deserve the greatest praise ... first class.  A fine recording ... outstanding.’ </w:t>
      </w:r>
      <w:r w:rsidRPr="00E72790">
        <w:rPr>
          <w:rFonts w:cs="Arial"/>
          <w:b/>
          <w:i/>
          <w:color w:val="000000"/>
        </w:rPr>
        <w:t>Gramophone</w:t>
      </w:r>
      <w:r w:rsidRPr="00E72790">
        <w:rPr>
          <w:rFonts w:cs="Arial"/>
          <w:b/>
        </w:rPr>
        <w:t xml:space="preserve"> </w:t>
      </w:r>
    </w:p>
    <w:p w14:paraId="3DEFE78C" w14:textId="77777777" w:rsidR="00B7072C" w:rsidRPr="00E72790" w:rsidRDefault="00B7072C" w:rsidP="00B7072C">
      <w:pPr>
        <w:tabs>
          <w:tab w:val="left" w:pos="5760"/>
          <w:tab w:val="left" w:pos="6480"/>
        </w:tabs>
        <w:rPr>
          <w:rFonts w:cs="Arial"/>
        </w:rPr>
      </w:pPr>
    </w:p>
    <w:p w14:paraId="3792B117" w14:textId="77777777" w:rsidR="00B7072C" w:rsidRPr="00E72790" w:rsidRDefault="00B7072C" w:rsidP="00B7072C">
      <w:pPr>
        <w:rPr>
          <w:rFonts w:cs="Arial"/>
        </w:rPr>
      </w:pPr>
      <w:r w:rsidRPr="00E72790">
        <w:rPr>
          <w:rFonts w:cs="Arial"/>
          <w:b/>
        </w:rPr>
        <w:t>for Decca/Universal:</w:t>
      </w:r>
      <w:r w:rsidRPr="00E72790">
        <w:rPr>
          <w:rFonts w:cs="Arial"/>
        </w:rPr>
        <w:t xml:space="preserve"> </w:t>
      </w:r>
      <w:r w:rsidRPr="00E72790">
        <w:rPr>
          <w:rFonts w:cs="Arial"/>
          <w:i/>
        </w:rPr>
        <w:t>Berlin Cabaret Songs</w:t>
      </w:r>
      <w:r w:rsidRPr="00E72790">
        <w:rPr>
          <w:rFonts w:cs="Arial"/>
        </w:rPr>
        <w:t xml:space="preserve"> and</w:t>
      </w:r>
      <w:r w:rsidRPr="00E72790">
        <w:rPr>
          <w:rFonts w:cs="Arial"/>
          <w:i/>
        </w:rPr>
        <w:t xml:space="preserve"> But One Day</w:t>
      </w:r>
      <w:r w:rsidRPr="00E72790">
        <w:rPr>
          <w:rFonts w:cs="Arial"/>
        </w:rPr>
        <w:t xml:space="preserve"> with </w:t>
      </w:r>
      <w:r w:rsidRPr="00E72790">
        <w:rPr>
          <w:rFonts w:cs="Arial"/>
          <w:i/>
        </w:rPr>
        <w:t>chanteuse</w:t>
      </w:r>
      <w:r w:rsidRPr="00E72790">
        <w:rPr>
          <w:rFonts w:cs="Arial"/>
        </w:rPr>
        <w:t xml:space="preserve"> </w:t>
      </w:r>
      <w:r w:rsidRPr="00E72790">
        <w:rPr>
          <w:rFonts w:cs="Arial"/>
          <w:b/>
        </w:rPr>
        <w:t xml:space="preserve">Ute </w:t>
      </w:r>
      <w:proofErr w:type="spellStart"/>
      <w:r w:rsidRPr="00E72790">
        <w:rPr>
          <w:rFonts w:cs="Arial"/>
          <w:b/>
        </w:rPr>
        <w:t>Lemper</w:t>
      </w:r>
      <w:proofErr w:type="spellEnd"/>
      <w:r w:rsidRPr="00E72790">
        <w:rPr>
          <w:rFonts w:cs="Arial"/>
          <w:b/>
        </w:rPr>
        <w:t xml:space="preserve">. </w:t>
      </w:r>
    </w:p>
    <w:p w14:paraId="11A080EC" w14:textId="77777777" w:rsidR="00B7072C" w:rsidRPr="00E72790" w:rsidRDefault="00B7072C" w:rsidP="00B7072C">
      <w:pPr>
        <w:tabs>
          <w:tab w:val="left" w:pos="5760"/>
          <w:tab w:val="left" w:pos="6480"/>
        </w:tabs>
        <w:rPr>
          <w:rFonts w:cs="Arial"/>
        </w:rPr>
      </w:pPr>
      <w:r w:rsidRPr="00E72790">
        <w:rPr>
          <w:rFonts w:cs="Arial"/>
          <w:b/>
        </w:rPr>
        <w:t xml:space="preserve">“Quite simply, it’s a stunning disc…The release deserves the strongest possible recommendation.” Classic CD. </w:t>
      </w:r>
    </w:p>
    <w:p w14:paraId="557E8EBD" w14:textId="77777777" w:rsidR="00B7072C" w:rsidRPr="00E72790" w:rsidRDefault="00B7072C" w:rsidP="00B7072C">
      <w:pPr>
        <w:tabs>
          <w:tab w:val="left" w:pos="5760"/>
          <w:tab w:val="left" w:pos="6480"/>
        </w:tabs>
        <w:rPr>
          <w:rFonts w:cs="Arial"/>
        </w:rPr>
      </w:pPr>
    </w:p>
    <w:p w14:paraId="7336BA8E" w14:textId="77777777" w:rsidR="00B7072C" w:rsidRPr="00E72790" w:rsidRDefault="00B7072C" w:rsidP="00B7072C">
      <w:pPr>
        <w:tabs>
          <w:tab w:val="left" w:pos="5760"/>
          <w:tab w:val="left" w:pos="6480"/>
        </w:tabs>
        <w:rPr>
          <w:rFonts w:cs="Arial"/>
          <w:b/>
          <w:bCs/>
          <w:i/>
          <w:iCs/>
        </w:rPr>
      </w:pPr>
      <w:r w:rsidRPr="00E72790">
        <w:rPr>
          <w:rFonts w:cs="Arial"/>
          <w:b/>
          <w:bCs/>
        </w:rPr>
        <w:t xml:space="preserve">RTE Chamber Orchestra: Weill – </w:t>
      </w:r>
      <w:r w:rsidRPr="00E72790">
        <w:rPr>
          <w:rFonts w:cs="Arial"/>
          <w:b/>
          <w:bCs/>
          <w:i/>
          <w:iCs/>
        </w:rPr>
        <w:t>Seven Deadly Sins</w:t>
      </w:r>
    </w:p>
    <w:p w14:paraId="159FC7E2" w14:textId="77777777" w:rsidR="00B7072C" w:rsidRPr="00C76362" w:rsidRDefault="00B7072C" w:rsidP="00B7072C">
      <w:pPr>
        <w:rPr>
          <w:rFonts w:eastAsia="Times New Roman" w:cs="Arial"/>
          <w:i/>
          <w:iCs/>
          <w:lang w:eastAsia="en-GB"/>
        </w:rPr>
      </w:pPr>
      <w:r w:rsidRPr="00C76362">
        <w:rPr>
          <w:rFonts w:eastAsia="Times New Roman" w:cs="Arial"/>
          <w:color w:val="333333"/>
          <w:shd w:val="clear" w:color="auto" w:fill="FFFFFF"/>
          <w:lang w:eastAsia="en-GB"/>
        </w:rPr>
        <w:t>The RTÉ</w:t>
      </w:r>
      <w:r w:rsidRPr="00E72790">
        <w:rPr>
          <w:rFonts w:eastAsia="Times New Roman" w:cs="Arial"/>
          <w:color w:val="333333"/>
          <w:shd w:val="clear" w:color="auto" w:fill="FFFFFF"/>
          <w:lang w:eastAsia="en-GB"/>
        </w:rPr>
        <w:t xml:space="preserve"> </w:t>
      </w:r>
      <w:r w:rsidRPr="00C76362">
        <w:rPr>
          <w:rFonts w:eastAsia="Times New Roman" w:cs="Arial"/>
          <w:color w:val="333333"/>
          <w:shd w:val="clear" w:color="auto" w:fill="FFFFFF"/>
          <w:lang w:eastAsia="en-GB"/>
        </w:rPr>
        <w:t>C</w:t>
      </w:r>
      <w:r w:rsidRPr="00E72790">
        <w:rPr>
          <w:rFonts w:eastAsia="Times New Roman" w:cs="Arial"/>
          <w:color w:val="333333"/>
          <w:shd w:val="clear" w:color="auto" w:fill="FFFFFF"/>
          <w:lang w:eastAsia="en-GB"/>
        </w:rPr>
        <w:t xml:space="preserve">oncert </w:t>
      </w:r>
      <w:r w:rsidRPr="00C76362">
        <w:rPr>
          <w:rFonts w:eastAsia="Times New Roman" w:cs="Arial"/>
          <w:color w:val="333333"/>
          <w:shd w:val="clear" w:color="auto" w:fill="FFFFFF"/>
          <w:lang w:eastAsia="en-GB"/>
        </w:rPr>
        <w:t>O</w:t>
      </w:r>
      <w:r w:rsidRPr="00E72790">
        <w:rPr>
          <w:rFonts w:eastAsia="Times New Roman" w:cs="Arial"/>
          <w:color w:val="333333"/>
          <w:shd w:val="clear" w:color="auto" w:fill="FFFFFF"/>
          <w:lang w:eastAsia="en-GB"/>
        </w:rPr>
        <w:t>rchestra</w:t>
      </w:r>
      <w:r w:rsidRPr="00C76362">
        <w:rPr>
          <w:rFonts w:eastAsia="Times New Roman" w:cs="Arial"/>
          <w:color w:val="333333"/>
          <w:shd w:val="clear" w:color="auto" w:fill="FFFFFF"/>
          <w:lang w:eastAsia="en-GB"/>
        </w:rPr>
        <w:t xml:space="preserve"> responds to Maestro Ziegler with unalloyed brilliance.</w:t>
      </w:r>
      <w:r w:rsidRPr="00E72790">
        <w:rPr>
          <w:rFonts w:eastAsia="Times New Roman" w:cs="Arial"/>
          <w:color w:val="333333"/>
          <w:shd w:val="clear" w:color="auto" w:fill="FFFFFF"/>
          <w:lang w:eastAsia="en-GB"/>
        </w:rPr>
        <w:t xml:space="preserve"> </w:t>
      </w:r>
      <w:r w:rsidRPr="00E72790">
        <w:rPr>
          <w:rFonts w:eastAsia="Times New Roman" w:cs="Arial"/>
          <w:i/>
          <w:iCs/>
          <w:color w:val="333333"/>
          <w:shd w:val="clear" w:color="auto" w:fill="FFFFFF"/>
          <w:lang w:eastAsia="en-GB"/>
        </w:rPr>
        <w:t>- The Independent</w:t>
      </w:r>
    </w:p>
    <w:p w14:paraId="2DC3EAF7" w14:textId="77777777" w:rsidR="00B7072C" w:rsidRPr="00E72790" w:rsidRDefault="00B7072C" w:rsidP="00B7072C">
      <w:pPr>
        <w:rPr>
          <w:rFonts w:eastAsia="Times New Roman" w:cs="Arial"/>
          <w:color w:val="000000"/>
          <w:lang w:eastAsia="en-GB"/>
        </w:rPr>
      </w:pPr>
    </w:p>
    <w:p w14:paraId="5019D29B" w14:textId="77777777" w:rsidR="00B7072C" w:rsidRPr="00E72790" w:rsidRDefault="00B7072C" w:rsidP="00B7072C">
      <w:pPr>
        <w:rPr>
          <w:rFonts w:eastAsia="Times New Roman" w:cs="Arial"/>
          <w:b/>
          <w:bCs/>
          <w:lang w:eastAsia="en-GB"/>
        </w:rPr>
      </w:pPr>
      <w:r w:rsidRPr="00E72790">
        <w:rPr>
          <w:rFonts w:eastAsia="Times New Roman" w:cs="Arial"/>
          <w:b/>
          <w:bCs/>
          <w:color w:val="000000"/>
          <w:lang w:eastAsia="en-GB"/>
        </w:rPr>
        <w:t>BBC National Orchestra of Wales – Bernstein – On the Waterfront Suite</w:t>
      </w:r>
    </w:p>
    <w:p w14:paraId="09B16C17" w14:textId="77777777" w:rsidR="00B7072C" w:rsidRPr="00E72790" w:rsidRDefault="00B7072C" w:rsidP="00B7072C">
      <w:pPr>
        <w:tabs>
          <w:tab w:val="left" w:pos="5760"/>
          <w:tab w:val="left" w:pos="6480"/>
        </w:tabs>
        <w:ind w:left="5760" w:hanging="5760"/>
        <w:rPr>
          <w:rFonts w:eastAsia="Times New Roman" w:cs="Arial"/>
          <w:color w:val="141414"/>
          <w:shd w:val="clear" w:color="auto" w:fill="FFFFFF"/>
          <w:lang w:eastAsia="en-GB"/>
        </w:rPr>
      </w:pPr>
      <w:r w:rsidRPr="00485A0A">
        <w:rPr>
          <w:rFonts w:eastAsia="Times New Roman" w:cs="Arial"/>
          <w:color w:val="141414"/>
          <w:shd w:val="clear" w:color="auto" w:fill="FFFFFF"/>
          <w:lang w:eastAsia="en-GB"/>
        </w:rPr>
        <w:t xml:space="preserve">A </w:t>
      </w:r>
      <w:proofErr w:type="gramStart"/>
      <w:r w:rsidRPr="00485A0A">
        <w:rPr>
          <w:rFonts w:eastAsia="Times New Roman" w:cs="Arial"/>
          <w:color w:val="141414"/>
          <w:shd w:val="clear" w:color="auto" w:fill="FFFFFF"/>
          <w:lang w:eastAsia="en-GB"/>
        </w:rPr>
        <w:t>23 minute</w:t>
      </w:r>
      <w:proofErr w:type="gramEnd"/>
      <w:r w:rsidRPr="00485A0A">
        <w:rPr>
          <w:rFonts w:eastAsia="Times New Roman" w:cs="Arial"/>
          <w:color w:val="141414"/>
          <w:shd w:val="clear" w:color="auto" w:fill="FFFFFF"/>
          <w:lang w:eastAsia="en-GB"/>
        </w:rPr>
        <w:t xml:space="preserve"> symphonic suite from Leonard </w:t>
      </w:r>
      <w:proofErr w:type="spellStart"/>
      <w:r w:rsidRPr="00485A0A">
        <w:rPr>
          <w:rFonts w:eastAsia="Times New Roman" w:cs="Arial"/>
          <w:color w:val="141414"/>
          <w:shd w:val="clear" w:color="auto" w:fill="FFFFFF"/>
          <w:lang w:eastAsia="en-GB"/>
        </w:rPr>
        <w:t>Berstein’s</w:t>
      </w:r>
      <w:proofErr w:type="spellEnd"/>
      <w:r w:rsidRPr="00485A0A">
        <w:rPr>
          <w:rFonts w:eastAsia="Times New Roman" w:cs="Arial"/>
          <w:color w:val="141414"/>
          <w:shd w:val="clear" w:color="auto" w:fill="FFFFFF"/>
          <w:lang w:eastAsia="en-GB"/>
        </w:rPr>
        <w:t xml:space="preserve"> On The Waterfront score was</w:t>
      </w:r>
      <w:r w:rsidRPr="00E72790">
        <w:rPr>
          <w:rFonts w:eastAsia="Times New Roman" w:cs="Arial"/>
          <w:color w:val="141414"/>
          <w:shd w:val="clear" w:color="auto" w:fill="FFFFFF"/>
          <w:lang w:eastAsia="en-GB"/>
        </w:rPr>
        <w:t xml:space="preserve"> </w:t>
      </w:r>
    </w:p>
    <w:p w14:paraId="768C516B" w14:textId="77777777" w:rsidR="00B7072C" w:rsidRPr="00E72790" w:rsidRDefault="00B7072C" w:rsidP="00B7072C">
      <w:pPr>
        <w:tabs>
          <w:tab w:val="left" w:pos="5760"/>
          <w:tab w:val="left" w:pos="6480"/>
        </w:tabs>
        <w:ind w:left="5760" w:hanging="5760"/>
        <w:rPr>
          <w:rFonts w:cs="Arial"/>
        </w:rPr>
      </w:pPr>
      <w:r w:rsidRPr="00485A0A">
        <w:rPr>
          <w:rFonts w:eastAsia="Times New Roman" w:cs="Arial"/>
          <w:color w:val="141414"/>
          <w:shd w:val="clear" w:color="auto" w:fill="FFFFFF"/>
          <w:lang w:eastAsia="en-GB"/>
        </w:rPr>
        <w:t>both thrilling and devastating in its complexity,</w:t>
      </w:r>
    </w:p>
    <w:p w14:paraId="001C7661" w14:textId="77777777" w:rsidR="00B7072C" w:rsidRPr="00E72790" w:rsidRDefault="00B7072C" w:rsidP="00B7072C">
      <w:pPr>
        <w:tabs>
          <w:tab w:val="left" w:pos="5760"/>
          <w:tab w:val="left" w:pos="6480"/>
        </w:tabs>
        <w:ind w:left="5760" w:hanging="5760"/>
        <w:rPr>
          <w:rFonts w:cs="Arial"/>
        </w:rPr>
      </w:pPr>
    </w:p>
    <w:p w14:paraId="5EF60821" w14:textId="77777777" w:rsidR="00B7072C" w:rsidRPr="00E72790" w:rsidRDefault="00B7072C" w:rsidP="00B7072C">
      <w:pPr>
        <w:tabs>
          <w:tab w:val="left" w:pos="5760"/>
          <w:tab w:val="left" w:pos="6480"/>
        </w:tabs>
        <w:ind w:left="5760" w:hanging="5760"/>
        <w:rPr>
          <w:rFonts w:cs="Arial"/>
        </w:rPr>
      </w:pPr>
    </w:p>
    <w:p w14:paraId="1FA2D03B" w14:textId="77777777" w:rsidR="00B7072C" w:rsidRPr="00E72790" w:rsidRDefault="00B7072C" w:rsidP="00B7072C">
      <w:pPr>
        <w:tabs>
          <w:tab w:val="left" w:pos="5760"/>
          <w:tab w:val="left" w:pos="6480"/>
        </w:tabs>
        <w:ind w:left="5760" w:hanging="5760"/>
        <w:rPr>
          <w:rFonts w:cs="Arial"/>
        </w:rPr>
      </w:pPr>
    </w:p>
    <w:p w14:paraId="441B1B0F" w14:textId="77777777" w:rsidR="00B7072C" w:rsidRDefault="00B7072C" w:rsidP="00B7072C">
      <w:pPr>
        <w:tabs>
          <w:tab w:val="left" w:pos="5760"/>
          <w:tab w:val="left" w:pos="6480"/>
        </w:tabs>
        <w:rPr>
          <w:sz w:val="22"/>
        </w:rPr>
      </w:pPr>
      <w:r w:rsidRPr="00E561E5">
        <w:rPr>
          <w:sz w:val="22"/>
        </w:rPr>
        <w:lastRenderedPageBreak/>
        <w:t xml:space="preserve">In a versatile career, Robert Ziegler conducts </w:t>
      </w:r>
      <w:r>
        <w:rPr>
          <w:sz w:val="22"/>
        </w:rPr>
        <w:t>music</w:t>
      </w:r>
      <w:r w:rsidRPr="00E561E5">
        <w:rPr>
          <w:sz w:val="22"/>
        </w:rPr>
        <w:t xml:space="preserve"> from Albinoni to Zappa and collaborates with artists across the musical spectrum.</w:t>
      </w:r>
      <w:r>
        <w:rPr>
          <w:sz w:val="22"/>
        </w:rPr>
        <w:t xml:space="preserve"> </w:t>
      </w:r>
    </w:p>
    <w:p w14:paraId="5EE9EE0E" w14:textId="77777777" w:rsidR="00B7072C" w:rsidRDefault="00B7072C" w:rsidP="00B7072C">
      <w:pPr>
        <w:tabs>
          <w:tab w:val="left" w:pos="5760"/>
          <w:tab w:val="left" w:pos="6480"/>
        </w:tabs>
        <w:rPr>
          <w:sz w:val="22"/>
        </w:rPr>
      </w:pPr>
    </w:p>
    <w:p w14:paraId="4F5E8699" w14:textId="77777777" w:rsidR="00B7072C" w:rsidRDefault="00B7072C" w:rsidP="00B7072C">
      <w:pPr>
        <w:tabs>
          <w:tab w:val="left" w:pos="5760"/>
          <w:tab w:val="left" w:pos="6480"/>
        </w:tabs>
        <w:rPr>
          <w:sz w:val="22"/>
        </w:rPr>
      </w:pPr>
      <w:r>
        <w:rPr>
          <w:sz w:val="22"/>
        </w:rPr>
        <w:t xml:space="preserve">A former prize winner in the G. </w:t>
      </w:r>
      <w:proofErr w:type="spellStart"/>
      <w:r>
        <w:rPr>
          <w:sz w:val="22"/>
        </w:rPr>
        <w:t>Fitelberg</w:t>
      </w:r>
      <w:proofErr w:type="spellEnd"/>
      <w:r>
        <w:rPr>
          <w:sz w:val="22"/>
        </w:rPr>
        <w:t xml:space="preserve"> Conducting Competition, Ziegler</w:t>
      </w:r>
      <w:r w:rsidRPr="00E71ADB">
        <w:rPr>
          <w:sz w:val="22"/>
        </w:rPr>
        <w:t xml:space="preserve"> </w:t>
      </w:r>
      <w:r>
        <w:rPr>
          <w:sz w:val="22"/>
        </w:rPr>
        <w:t xml:space="preserve">has </w:t>
      </w:r>
      <w:r w:rsidRPr="00E71ADB">
        <w:rPr>
          <w:sz w:val="22"/>
        </w:rPr>
        <w:t>direct</w:t>
      </w:r>
      <w:r>
        <w:rPr>
          <w:sz w:val="22"/>
        </w:rPr>
        <w:t>ed</w:t>
      </w:r>
      <w:r w:rsidRPr="00E71ADB">
        <w:rPr>
          <w:sz w:val="22"/>
        </w:rPr>
        <w:t xml:space="preserve"> orchestras including London </w:t>
      </w:r>
      <w:r>
        <w:rPr>
          <w:sz w:val="22"/>
        </w:rPr>
        <w:t>Philharmonic</w:t>
      </w:r>
      <w:r w:rsidRPr="00E71ADB">
        <w:rPr>
          <w:sz w:val="22"/>
        </w:rPr>
        <w:t>,</w:t>
      </w:r>
      <w:r>
        <w:rPr>
          <w:sz w:val="22"/>
        </w:rPr>
        <w:t xml:space="preserve"> London Symphony Orchestra, </w:t>
      </w:r>
      <w:proofErr w:type="spellStart"/>
      <w:r>
        <w:rPr>
          <w:sz w:val="22"/>
        </w:rPr>
        <w:t>Philharmonia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 xml:space="preserve">Orchestra, </w:t>
      </w:r>
      <w:r w:rsidRPr="00E71ADB">
        <w:rPr>
          <w:sz w:val="22"/>
        </w:rPr>
        <w:t xml:space="preserve"> Royal</w:t>
      </w:r>
      <w:proofErr w:type="gramEnd"/>
      <w:r w:rsidRPr="00E71ADB">
        <w:rPr>
          <w:sz w:val="22"/>
        </w:rPr>
        <w:t xml:space="preserve"> Philharmonic </w:t>
      </w:r>
      <w:r>
        <w:rPr>
          <w:sz w:val="22"/>
        </w:rPr>
        <w:t xml:space="preserve">Orchestra, </w:t>
      </w:r>
      <w:r w:rsidRPr="00E71ADB">
        <w:rPr>
          <w:sz w:val="22"/>
        </w:rPr>
        <w:t xml:space="preserve">BBC Concert Orchestra, </w:t>
      </w:r>
      <w:r>
        <w:rPr>
          <w:sz w:val="22"/>
        </w:rPr>
        <w:t xml:space="preserve">Scottish Chamber Orchestra, </w:t>
      </w:r>
      <w:r w:rsidRPr="00E71ADB">
        <w:rPr>
          <w:sz w:val="22"/>
        </w:rPr>
        <w:t xml:space="preserve">Dublin’s RTE Concert </w:t>
      </w:r>
      <w:r>
        <w:rPr>
          <w:sz w:val="22"/>
        </w:rPr>
        <w:t xml:space="preserve">and Symphony </w:t>
      </w:r>
      <w:r w:rsidRPr="00E71ADB">
        <w:rPr>
          <w:sz w:val="22"/>
        </w:rPr>
        <w:t>Orchestra</w:t>
      </w:r>
      <w:r>
        <w:rPr>
          <w:sz w:val="22"/>
        </w:rPr>
        <w:t>s</w:t>
      </w:r>
      <w:r w:rsidRPr="00E71ADB">
        <w:rPr>
          <w:sz w:val="22"/>
        </w:rPr>
        <w:t>, City of Birmingham Symphony Orchestra, BBC National Orchestra of Wales and the Royal Opera House</w:t>
      </w:r>
      <w:r>
        <w:rPr>
          <w:sz w:val="22"/>
        </w:rPr>
        <w:t>, Covent Garden. I</w:t>
      </w:r>
      <w:r w:rsidRPr="00E71ADB">
        <w:rPr>
          <w:sz w:val="22"/>
        </w:rPr>
        <w:t xml:space="preserve">nternational guest conducting includes </w:t>
      </w:r>
      <w:r>
        <w:rPr>
          <w:sz w:val="22"/>
        </w:rPr>
        <w:t xml:space="preserve">the </w:t>
      </w:r>
      <w:proofErr w:type="spellStart"/>
      <w:r w:rsidRPr="00E71ADB">
        <w:rPr>
          <w:sz w:val="22"/>
        </w:rPr>
        <w:t>Gulbenkian</w:t>
      </w:r>
      <w:proofErr w:type="spellEnd"/>
      <w:r>
        <w:rPr>
          <w:sz w:val="22"/>
        </w:rPr>
        <w:t xml:space="preserve"> Orchestra</w:t>
      </w:r>
      <w:r w:rsidRPr="00E71ADB">
        <w:rPr>
          <w:sz w:val="22"/>
        </w:rPr>
        <w:t xml:space="preserve">, </w:t>
      </w:r>
      <w:proofErr w:type="spellStart"/>
      <w:r w:rsidRPr="00E71ADB">
        <w:rPr>
          <w:sz w:val="22"/>
        </w:rPr>
        <w:t>l’Orchestre</w:t>
      </w:r>
      <w:proofErr w:type="spellEnd"/>
      <w:r w:rsidRPr="00E71ADB">
        <w:rPr>
          <w:sz w:val="22"/>
        </w:rPr>
        <w:t xml:space="preserve"> </w:t>
      </w:r>
      <w:proofErr w:type="spellStart"/>
      <w:r w:rsidRPr="00E71ADB">
        <w:rPr>
          <w:sz w:val="22"/>
        </w:rPr>
        <w:t>National</w:t>
      </w:r>
      <w:r>
        <w:rPr>
          <w:sz w:val="22"/>
        </w:rPr>
        <w:t>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d’Ile</w:t>
      </w:r>
      <w:proofErr w:type="spellEnd"/>
      <w:r>
        <w:rPr>
          <w:sz w:val="22"/>
        </w:rPr>
        <w:t xml:space="preserve"> de France, </w:t>
      </w:r>
      <w:r w:rsidRPr="00E71ADB">
        <w:rPr>
          <w:sz w:val="22"/>
        </w:rPr>
        <w:t xml:space="preserve">Japan Philharmonic, Shanghai Symphony </w:t>
      </w:r>
      <w:r>
        <w:rPr>
          <w:sz w:val="22"/>
        </w:rPr>
        <w:t xml:space="preserve">and </w:t>
      </w:r>
      <w:r w:rsidRPr="00E71ADB">
        <w:rPr>
          <w:sz w:val="22"/>
        </w:rPr>
        <w:t>Philharmonic orchestras</w:t>
      </w:r>
      <w:r>
        <w:rPr>
          <w:sz w:val="22"/>
        </w:rPr>
        <w:t xml:space="preserve">, </w:t>
      </w:r>
      <w:r w:rsidRPr="00E71ADB">
        <w:rPr>
          <w:sz w:val="22"/>
        </w:rPr>
        <w:t>San Francisco</w:t>
      </w:r>
      <w:r>
        <w:rPr>
          <w:sz w:val="22"/>
        </w:rPr>
        <w:t xml:space="preserve"> Symphony, New Zealand Symphony and Adelaide Symphony, Hong Kong Philharmonic, Spain’s Orchestra of the </w:t>
      </w:r>
      <w:proofErr w:type="gramStart"/>
      <w:r>
        <w:rPr>
          <w:sz w:val="22"/>
        </w:rPr>
        <w:t>Asturias</w:t>
      </w:r>
      <w:proofErr w:type="gramEnd"/>
      <w:r>
        <w:rPr>
          <w:sz w:val="22"/>
        </w:rPr>
        <w:t xml:space="preserve"> and the </w:t>
      </w:r>
      <w:proofErr w:type="spellStart"/>
      <w:r>
        <w:rPr>
          <w:sz w:val="22"/>
        </w:rPr>
        <w:t>Orchestre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Nationale</w:t>
      </w:r>
      <w:proofErr w:type="spellEnd"/>
      <w:r>
        <w:rPr>
          <w:sz w:val="22"/>
        </w:rPr>
        <w:t xml:space="preserve"> de Lyon. </w:t>
      </w:r>
    </w:p>
    <w:p w14:paraId="785E6A8E" w14:textId="77777777" w:rsidR="00B7072C" w:rsidRDefault="00B7072C" w:rsidP="00B7072C">
      <w:pPr>
        <w:tabs>
          <w:tab w:val="left" w:pos="5760"/>
          <w:tab w:val="left" w:pos="6480"/>
        </w:tabs>
        <w:rPr>
          <w:sz w:val="22"/>
        </w:rPr>
      </w:pPr>
    </w:p>
    <w:p w14:paraId="592AB4A8" w14:textId="77777777" w:rsidR="00B7072C" w:rsidRDefault="00B7072C" w:rsidP="00B7072C">
      <w:pPr>
        <w:tabs>
          <w:tab w:val="left" w:pos="5760"/>
          <w:tab w:val="left" w:pos="6480"/>
        </w:tabs>
        <w:rPr>
          <w:sz w:val="22"/>
        </w:rPr>
      </w:pPr>
      <w:r>
        <w:rPr>
          <w:sz w:val="22"/>
        </w:rPr>
        <w:t xml:space="preserve">He has recently conducted recording sessions for Sony Classics and Deutsche </w:t>
      </w:r>
      <w:proofErr w:type="spellStart"/>
      <w:r>
        <w:rPr>
          <w:sz w:val="22"/>
        </w:rPr>
        <w:t>Grammophon</w:t>
      </w:r>
      <w:proofErr w:type="spellEnd"/>
      <w:r>
        <w:rPr>
          <w:sz w:val="22"/>
        </w:rPr>
        <w:t xml:space="preserve"> with the London Symphony </w:t>
      </w:r>
      <w:proofErr w:type="gramStart"/>
      <w:r>
        <w:rPr>
          <w:sz w:val="22"/>
        </w:rPr>
        <w:t>Orchestra ,</w:t>
      </w:r>
      <w:proofErr w:type="gramEnd"/>
      <w:r>
        <w:rPr>
          <w:sz w:val="22"/>
        </w:rPr>
        <w:t xml:space="preserve"> London Philharmonic Orchestra and a collection of music from the complete Star Wars Saga with the Slovakian National Philharmonic. </w:t>
      </w:r>
    </w:p>
    <w:p w14:paraId="56618099" w14:textId="77777777" w:rsidR="00B7072C" w:rsidRDefault="00B7072C" w:rsidP="00B7072C">
      <w:pPr>
        <w:tabs>
          <w:tab w:val="left" w:pos="5760"/>
          <w:tab w:val="left" w:pos="6480"/>
        </w:tabs>
        <w:rPr>
          <w:sz w:val="22"/>
        </w:rPr>
      </w:pPr>
    </w:p>
    <w:p w14:paraId="758F592D" w14:textId="77777777" w:rsidR="00B7072C" w:rsidRDefault="00B7072C" w:rsidP="00B7072C">
      <w:pPr>
        <w:tabs>
          <w:tab w:val="left" w:pos="5760"/>
          <w:tab w:val="left" w:pos="6480"/>
        </w:tabs>
        <w:rPr>
          <w:sz w:val="22"/>
        </w:rPr>
      </w:pPr>
      <w:r w:rsidRPr="00E71ADB">
        <w:rPr>
          <w:sz w:val="22"/>
        </w:rPr>
        <w:t>Ziegler</w:t>
      </w:r>
      <w:r>
        <w:rPr>
          <w:sz w:val="22"/>
        </w:rPr>
        <w:t xml:space="preserve"> led a </w:t>
      </w:r>
      <w:proofErr w:type="gramStart"/>
      <w:r>
        <w:rPr>
          <w:sz w:val="22"/>
        </w:rPr>
        <w:t>sold out</w:t>
      </w:r>
      <w:proofErr w:type="gramEnd"/>
      <w:r>
        <w:rPr>
          <w:sz w:val="22"/>
        </w:rPr>
        <w:t xml:space="preserve"> tour of Holst’s </w:t>
      </w:r>
      <w:r>
        <w:rPr>
          <w:i/>
          <w:sz w:val="22"/>
        </w:rPr>
        <w:t xml:space="preserve">The Planets HD </w:t>
      </w:r>
      <w:r>
        <w:rPr>
          <w:sz w:val="22"/>
        </w:rPr>
        <w:t>with the Royal Philharmonic Orchestra. He</w:t>
      </w:r>
      <w:r w:rsidRPr="00E71ADB">
        <w:rPr>
          <w:sz w:val="22"/>
        </w:rPr>
        <w:t xml:space="preserve"> conduct</w:t>
      </w:r>
      <w:r>
        <w:rPr>
          <w:sz w:val="22"/>
        </w:rPr>
        <w:t xml:space="preserve">ed the </w:t>
      </w:r>
      <w:r w:rsidRPr="00E71ADB">
        <w:rPr>
          <w:sz w:val="22"/>
        </w:rPr>
        <w:t>premiere</w:t>
      </w:r>
      <w:r>
        <w:rPr>
          <w:sz w:val="22"/>
        </w:rPr>
        <w:t>s</w:t>
      </w:r>
      <w:r w:rsidRPr="00E71ADB">
        <w:rPr>
          <w:sz w:val="22"/>
        </w:rPr>
        <w:t xml:space="preserve"> of live musical accompaniment </w:t>
      </w:r>
      <w:r>
        <w:rPr>
          <w:sz w:val="22"/>
        </w:rPr>
        <w:t xml:space="preserve">to films including </w:t>
      </w:r>
      <w:r w:rsidRPr="00E71ADB">
        <w:rPr>
          <w:sz w:val="22"/>
        </w:rPr>
        <w:t>Jerry Goldsmith’s pioneering score</w:t>
      </w:r>
      <w:r w:rsidRPr="00E71ADB">
        <w:rPr>
          <w:i/>
          <w:sz w:val="22"/>
        </w:rPr>
        <w:t xml:space="preserve"> </w:t>
      </w:r>
      <w:r>
        <w:rPr>
          <w:sz w:val="22"/>
        </w:rPr>
        <w:t>for</w:t>
      </w:r>
      <w:r w:rsidRPr="00E71ADB">
        <w:rPr>
          <w:sz w:val="22"/>
        </w:rPr>
        <w:t xml:space="preserve"> </w:t>
      </w:r>
      <w:r w:rsidRPr="00E71ADB">
        <w:rPr>
          <w:i/>
          <w:sz w:val="22"/>
        </w:rPr>
        <w:t>Planet of the Apes</w:t>
      </w:r>
      <w:r>
        <w:rPr>
          <w:sz w:val="22"/>
        </w:rPr>
        <w:t xml:space="preserve">, </w:t>
      </w:r>
      <w:r w:rsidRPr="00E71ADB">
        <w:rPr>
          <w:sz w:val="22"/>
        </w:rPr>
        <w:t>Bernard Herrmann’s final film score</w:t>
      </w:r>
      <w:r>
        <w:rPr>
          <w:sz w:val="22"/>
        </w:rPr>
        <w:t xml:space="preserve"> for</w:t>
      </w:r>
      <w:r w:rsidRPr="00E71ADB">
        <w:rPr>
          <w:sz w:val="22"/>
        </w:rPr>
        <w:t xml:space="preserve"> Martin Scorsese’s iconic </w:t>
      </w:r>
      <w:r w:rsidRPr="00E71ADB">
        <w:rPr>
          <w:i/>
          <w:sz w:val="22"/>
        </w:rPr>
        <w:t>Taxi Driver</w:t>
      </w:r>
      <w:r>
        <w:rPr>
          <w:i/>
          <w:sz w:val="22"/>
        </w:rPr>
        <w:t xml:space="preserve">. </w:t>
      </w:r>
      <w:r>
        <w:rPr>
          <w:sz w:val="22"/>
        </w:rPr>
        <w:t xml:space="preserve">He’s performed the score for Kubrick’s </w:t>
      </w:r>
      <w:r w:rsidRPr="00E71ADB">
        <w:rPr>
          <w:i/>
          <w:sz w:val="22"/>
        </w:rPr>
        <w:t>2001: A Space Odyssey</w:t>
      </w:r>
      <w:r w:rsidRPr="00E71ADB">
        <w:rPr>
          <w:sz w:val="22"/>
        </w:rPr>
        <w:t xml:space="preserve"> </w:t>
      </w:r>
      <w:r>
        <w:rPr>
          <w:sz w:val="22"/>
        </w:rPr>
        <w:t xml:space="preserve">with the </w:t>
      </w:r>
      <w:proofErr w:type="spellStart"/>
      <w:r>
        <w:rPr>
          <w:sz w:val="22"/>
        </w:rPr>
        <w:t>Gulbenkian</w:t>
      </w:r>
      <w:proofErr w:type="spellEnd"/>
      <w:r>
        <w:rPr>
          <w:sz w:val="22"/>
        </w:rPr>
        <w:t xml:space="preserve"> Orchestra, Adelaide Symphony, Japan </w:t>
      </w:r>
      <w:proofErr w:type="gramStart"/>
      <w:r>
        <w:rPr>
          <w:sz w:val="22"/>
        </w:rPr>
        <w:t>Philharmonic</w:t>
      </w:r>
      <w:proofErr w:type="gramEnd"/>
      <w:r>
        <w:rPr>
          <w:sz w:val="22"/>
        </w:rPr>
        <w:t xml:space="preserve"> and the London Philharmonic. He has</w:t>
      </w:r>
      <w:r w:rsidRPr="00E71ADB">
        <w:rPr>
          <w:sz w:val="22"/>
        </w:rPr>
        <w:t xml:space="preserve"> </w:t>
      </w:r>
      <w:r>
        <w:rPr>
          <w:sz w:val="22"/>
        </w:rPr>
        <w:t>conducted</w:t>
      </w:r>
      <w:r w:rsidRPr="00E71ADB">
        <w:rPr>
          <w:sz w:val="22"/>
        </w:rPr>
        <w:t xml:space="preserve"> concerts of the music of John Williams </w:t>
      </w:r>
      <w:r>
        <w:rPr>
          <w:sz w:val="22"/>
        </w:rPr>
        <w:t xml:space="preserve">with the Royal </w:t>
      </w:r>
      <w:proofErr w:type="spellStart"/>
      <w:r>
        <w:rPr>
          <w:sz w:val="22"/>
        </w:rPr>
        <w:t>Philarmonic</w:t>
      </w:r>
      <w:proofErr w:type="spellEnd"/>
      <w:r>
        <w:rPr>
          <w:sz w:val="22"/>
        </w:rPr>
        <w:t xml:space="preserve"> </w:t>
      </w:r>
      <w:r w:rsidRPr="00E71ADB">
        <w:rPr>
          <w:sz w:val="22"/>
        </w:rPr>
        <w:t>including his 80</w:t>
      </w:r>
      <w:r w:rsidRPr="00E71ADB">
        <w:rPr>
          <w:sz w:val="22"/>
          <w:vertAlign w:val="superscript"/>
        </w:rPr>
        <w:t>th</w:t>
      </w:r>
      <w:r w:rsidRPr="00E71ADB">
        <w:rPr>
          <w:sz w:val="22"/>
        </w:rPr>
        <w:t xml:space="preserve"> birthday gala concert</w:t>
      </w:r>
      <w:r>
        <w:rPr>
          <w:sz w:val="22"/>
        </w:rPr>
        <w:t xml:space="preserve"> at the Royal Albert Hall</w:t>
      </w:r>
      <w:r w:rsidRPr="00E71ADB">
        <w:rPr>
          <w:sz w:val="22"/>
        </w:rPr>
        <w:t>.</w:t>
      </w:r>
    </w:p>
    <w:p w14:paraId="175D0D42" w14:textId="77777777" w:rsidR="00B7072C" w:rsidRDefault="00B7072C" w:rsidP="00B7072C">
      <w:pPr>
        <w:tabs>
          <w:tab w:val="left" w:pos="5760"/>
          <w:tab w:val="left" w:pos="6480"/>
        </w:tabs>
        <w:rPr>
          <w:sz w:val="22"/>
        </w:rPr>
      </w:pPr>
    </w:p>
    <w:p w14:paraId="67D264D5" w14:textId="77777777" w:rsidR="00B7072C" w:rsidRPr="00E71ADB" w:rsidRDefault="00B7072C" w:rsidP="00B7072C">
      <w:pPr>
        <w:tabs>
          <w:tab w:val="left" w:pos="5760"/>
          <w:tab w:val="left" w:pos="6480"/>
        </w:tabs>
        <w:rPr>
          <w:sz w:val="22"/>
        </w:rPr>
      </w:pPr>
      <w:r w:rsidRPr="00E71ADB">
        <w:rPr>
          <w:sz w:val="22"/>
        </w:rPr>
        <w:t xml:space="preserve">Ziegler’s extensive work in film includes recording original soundtracks by Radiohead guitarist Jonny Greenwood </w:t>
      </w:r>
      <w:r w:rsidRPr="00E71ADB">
        <w:rPr>
          <w:i/>
          <w:sz w:val="22"/>
        </w:rPr>
        <w:t>(There Will Be Blood, Inherent Vice)</w:t>
      </w:r>
      <w:r w:rsidRPr="00E71ADB">
        <w:rPr>
          <w:sz w:val="22"/>
        </w:rPr>
        <w:t>, Howard Shore (</w:t>
      </w:r>
      <w:r w:rsidRPr="00E71ADB">
        <w:rPr>
          <w:i/>
          <w:sz w:val="22"/>
        </w:rPr>
        <w:t xml:space="preserve">Lord of the Rings, The Hobbit), </w:t>
      </w:r>
      <w:r w:rsidRPr="00E71ADB">
        <w:rPr>
          <w:sz w:val="22"/>
        </w:rPr>
        <w:t>and</w:t>
      </w:r>
      <w:r w:rsidRPr="00E71ADB">
        <w:rPr>
          <w:i/>
          <w:sz w:val="22"/>
        </w:rPr>
        <w:t xml:space="preserve"> </w:t>
      </w:r>
      <w:r w:rsidRPr="00E71ADB">
        <w:rPr>
          <w:sz w:val="22"/>
        </w:rPr>
        <w:t>Alberto Iglesias,</w:t>
      </w:r>
      <w:r w:rsidRPr="00E71ADB">
        <w:rPr>
          <w:i/>
          <w:sz w:val="22"/>
        </w:rPr>
        <w:t xml:space="preserve"> </w:t>
      </w:r>
      <w:r w:rsidRPr="00E71ADB">
        <w:rPr>
          <w:sz w:val="22"/>
        </w:rPr>
        <w:t xml:space="preserve">Max Richter, Shigeru </w:t>
      </w:r>
      <w:proofErr w:type="spellStart"/>
      <w:r w:rsidRPr="00E71ADB">
        <w:rPr>
          <w:sz w:val="22"/>
        </w:rPr>
        <w:t>Umebayashi</w:t>
      </w:r>
      <w:proofErr w:type="spellEnd"/>
      <w:r w:rsidRPr="00E71ADB">
        <w:rPr>
          <w:sz w:val="22"/>
        </w:rPr>
        <w:t xml:space="preserve">, Lorne Balfe, Michael </w:t>
      </w:r>
      <w:proofErr w:type="spellStart"/>
      <w:r w:rsidRPr="00E71ADB">
        <w:rPr>
          <w:sz w:val="22"/>
        </w:rPr>
        <w:t>Giacchino</w:t>
      </w:r>
      <w:proofErr w:type="spellEnd"/>
      <w:r w:rsidRPr="00E71ADB">
        <w:rPr>
          <w:sz w:val="22"/>
        </w:rPr>
        <w:t xml:space="preserve">, Mark </w:t>
      </w:r>
      <w:proofErr w:type="spellStart"/>
      <w:r w:rsidRPr="00E71ADB">
        <w:rPr>
          <w:sz w:val="22"/>
        </w:rPr>
        <w:t>Isham</w:t>
      </w:r>
      <w:proofErr w:type="spellEnd"/>
      <w:r w:rsidRPr="00E71ADB">
        <w:rPr>
          <w:i/>
          <w:sz w:val="22"/>
        </w:rPr>
        <w:t xml:space="preserve"> </w:t>
      </w:r>
      <w:r w:rsidRPr="00E71ADB">
        <w:rPr>
          <w:sz w:val="22"/>
        </w:rPr>
        <w:t xml:space="preserve">and Alf Clausen for </w:t>
      </w:r>
      <w:r w:rsidRPr="00E71ADB">
        <w:rPr>
          <w:i/>
          <w:sz w:val="22"/>
        </w:rPr>
        <w:t xml:space="preserve">The Simpsons. </w:t>
      </w:r>
    </w:p>
    <w:p w14:paraId="0D7320A4" w14:textId="77777777" w:rsidR="00B7072C" w:rsidRPr="008A61F9" w:rsidRDefault="00B7072C" w:rsidP="00B7072C">
      <w:pPr>
        <w:tabs>
          <w:tab w:val="left" w:pos="5760"/>
          <w:tab w:val="left" w:pos="6480"/>
        </w:tabs>
        <w:rPr>
          <w:sz w:val="22"/>
        </w:rPr>
      </w:pPr>
    </w:p>
    <w:p w14:paraId="14B7DE37" w14:textId="77777777" w:rsidR="00B7072C" w:rsidRDefault="00B7072C" w:rsidP="00B7072C">
      <w:pPr>
        <w:rPr>
          <w:sz w:val="22"/>
        </w:rPr>
      </w:pPr>
      <w:r>
        <w:rPr>
          <w:sz w:val="22"/>
        </w:rPr>
        <w:t xml:space="preserve">Recordings include </w:t>
      </w:r>
      <w:r w:rsidRPr="00E71ADB">
        <w:rPr>
          <w:sz w:val="22"/>
        </w:rPr>
        <w:t xml:space="preserve">recording </w:t>
      </w:r>
      <w:r w:rsidRPr="00935A3C">
        <w:rPr>
          <w:b/>
          <w:sz w:val="22"/>
        </w:rPr>
        <w:t>Pete Townshend’s</w:t>
      </w:r>
      <w:r w:rsidRPr="00E71ADB">
        <w:rPr>
          <w:sz w:val="22"/>
        </w:rPr>
        <w:t xml:space="preserve"> </w:t>
      </w:r>
      <w:r w:rsidRPr="00E71ADB">
        <w:rPr>
          <w:i/>
          <w:sz w:val="22"/>
        </w:rPr>
        <w:t>Classic Quadropheni</w:t>
      </w:r>
      <w:r>
        <w:rPr>
          <w:i/>
          <w:sz w:val="22"/>
        </w:rPr>
        <w:t xml:space="preserve">a, </w:t>
      </w:r>
      <w:r>
        <w:rPr>
          <w:sz w:val="22"/>
        </w:rPr>
        <w:t xml:space="preserve">with the Royal Philharmonic, </w:t>
      </w:r>
      <w:r w:rsidRPr="00935A3C">
        <w:rPr>
          <w:b/>
          <w:sz w:val="22"/>
        </w:rPr>
        <w:t>Max Richter’s</w:t>
      </w:r>
      <w:r w:rsidRPr="00E71ADB">
        <w:rPr>
          <w:sz w:val="22"/>
        </w:rPr>
        <w:t xml:space="preserve"> ballet </w:t>
      </w:r>
      <w:r w:rsidRPr="00E71ADB">
        <w:rPr>
          <w:i/>
          <w:sz w:val="22"/>
        </w:rPr>
        <w:t xml:space="preserve">Woolf Works </w:t>
      </w:r>
      <w:r>
        <w:rPr>
          <w:sz w:val="22"/>
        </w:rPr>
        <w:t xml:space="preserve">both for </w:t>
      </w:r>
      <w:r w:rsidRPr="00F52D82">
        <w:rPr>
          <w:sz w:val="22"/>
        </w:rPr>
        <w:t xml:space="preserve">Deutsche </w:t>
      </w:r>
      <w:proofErr w:type="spellStart"/>
      <w:r w:rsidRPr="00F52D82">
        <w:rPr>
          <w:sz w:val="22"/>
        </w:rPr>
        <w:t>Grammophon</w:t>
      </w:r>
      <w:proofErr w:type="spellEnd"/>
      <w:r>
        <w:rPr>
          <w:sz w:val="22"/>
        </w:rPr>
        <w:t xml:space="preserve">, </w:t>
      </w:r>
      <w:r w:rsidRPr="00935A3C">
        <w:rPr>
          <w:b/>
          <w:sz w:val="22"/>
        </w:rPr>
        <w:t xml:space="preserve">Ludovico </w:t>
      </w:r>
      <w:proofErr w:type="gramStart"/>
      <w:r w:rsidRPr="00935A3C">
        <w:rPr>
          <w:b/>
          <w:sz w:val="22"/>
        </w:rPr>
        <w:t>Einaudi’s</w:t>
      </w:r>
      <w:r>
        <w:rPr>
          <w:sz w:val="22"/>
        </w:rPr>
        <w:t xml:space="preserve"> </w:t>
      </w:r>
      <w:r w:rsidRPr="00E71ADB">
        <w:rPr>
          <w:sz w:val="22"/>
        </w:rPr>
        <w:t xml:space="preserve"> </w:t>
      </w:r>
      <w:proofErr w:type="spellStart"/>
      <w:r w:rsidRPr="00E71ADB">
        <w:rPr>
          <w:i/>
          <w:sz w:val="22"/>
        </w:rPr>
        <w:t>Divenire</w:t>
      </w:r>
      <w:proofErr w:type="spellEnd"/>
      <w:proofErr w:type="gramEnd"/>
      <w:r>
        <w:rPr>
          <w:i/>
          <w:sz w:val="22"/>
        </w:rPr>
        <w:t xml:space="preserve"> with </w:t>
      </w:r>
      <w:r>
        <w:rPr>
          <w:sz w:val="22"/>
        </w:rPr>
        <w:t>the</w:t>
      </w:r>
      <w:r w:rsidRPr="00E71ADB">
        <w:rPr>
          <w:sz w:val="22"/>
        </w:rPr>
        <w:t xml:space="preserve"> Royal Liverpool Philharmonic</w:t>
      </w:r>
      <w:r>
        <w:rPr>
          <w:i/>
          <w:sz w:val="22"/>
        </w:rPr>
        <w:t xml:space="preserve">, </w:t>
      </w:r>
      <w:proofErr w:type="spellStart"/>
      <w:r>
        <w:rPr>
          <w:sz w:val="22"/>
        </w:rPr>
        <w:t>songwriting</w:t>
      </w:r>
      <w:proofErr w:type="spellEnd"/>
      <w:r>
        <w:rPr>
          <w:sz w:val="22"/>
        </w:rPr>
        <w:t xml:space="preserve"> legend Randy Newman’s  </w:t>
      </w:r>
      <w:r w:rsidRPr="00E561E5">
        <w:rPr>
          <w:i/>
          <w:sz w:val="22"/>
        </w:rPr>
        <w:t>Live in London</w:t>
      </w:r>
      <w:r w:rsidRPr="00E71ADB">
        <w:rPr>
          <w:sz w:val="22"/>
        </w:rPr>
        <w:t xml:space="preserve"> DVD/CD</w:t>
      </w:r>
      <w:r>
        <w:rPr>
          <w:sz w:val="22"/>
        </w:rPr>
        <w:t xml:space="preserve"> with BBC Concert Orchestra, </w:t>
      </w:r>
      <w:r w:rsidRPr="00E561E5">
        <w:rPr>
          <w:i/>
          <w:sz w:val="22"/>
        </w:rPr>
        <w:t xml:space="preserve">On an Island </w:t>
      </w:r>
      <w:r>
        <w:rPr>
          <w:sz w:val="22"/>
        </w:rPr>
        <w:t xml:space="preserve">and </w:t>
      </w:r>
      <w:r w:rsidRPr="00E561E5">
        <w:rPr>
          <w:i/>
          <w:sz w:val="22"/>
        </w:rPr>
        <w:t>Rattle That Lock</w:t>
      </w:r>
      <w:r w:rsidRPr="00E71ADB">
        <w:rPr>
          <w:sz w:val="22"/>
        </w:rPr>
        <w:t xml:space="preserve"> DVDs/CDs for </w:t>
      </w:r>
      <w:r>
        <w:rPr>
          <w:sz w:val="22"/>
        </w:rPr>
        <w:t xml:space="preserve">Pink Floyd’s </w:t>
      </w:r>
      <w:r w:rsidRPr="00935A3C">
        <w:rPr>
          <w:b/>
          <w:sz w:val="22"/>
        </w:rPr>
        <w:t>David Gilmour</w:t>
      </w:r>
      <w:r>
        <w:rPr>
          <w:b/>
          <w:sz w:val="22"/>
        </w:rPr>
        <w:t xml:space="preserve"> </w:t>
      </w:r>
      <w:r>
        <w:rPr>
          <w:sz w:val="22"/>
        </w:rPr>
        <w:t xml:space="preserve">and </w:t>
      </w:r>
      <w:r w:rsidRPr="00E561E5">
        <w:rPr>
          <w:b/>
          <w:sz w:val="22"/>
        </w:rPr>
        <w:t>Stewart Copeland’s</w:t>
      </w:r>
      <w:r>
        <w:rPr>
          <w:sz w:val="22"/>
        </w:rPr>
        <w:t xml:space="preserve"> </w:t>
      </w:r>
      <w:proofErr w:type="spellStart"/>
      <w:r>
        <w:rPr>
          <w:i/>
          <w:sz w:val="22"/>
        </w:rPr>
        <w:t>Orchestralli</w:t>
      </w:r>
      <w:proofErr w:type="spellEnd"/>
      <w:r>
        <w:rPr>
          <w:i/>
          <w:sz w:val="22"/>
        </w:rPr>
        <w:t>.</w:t>
      </w:r>
      <w:r w:rsidRPr="00CE3BA9">
        <w:rPr>
          <w:sz w:val="22"/>
        </w:rPr>
        <w:t xml:space="preserve"> </w:t>
      </w:r>
      <w:r>
        <w:rPr>
          <w:sz w:val="22"/>
        </w:rPr>
        <w:t xml:space="preserve">Other recordings include </w:t>
      </w:r>
      <w:r w:rsidRPr="00A65659">
        <w:rPr>
          <w:i/>
          <w:sz w:val="22"/>
        </w:rPr>
        <w:t>“</w:t>
      </w:r>
      <w:r>
        <w:rPr>
          <w:i/>
          <w:sz w:val="22"/>
        </w:rPr>
        <w:t xml:space="preserve">From the Salon of the </w:t>
      </w:r>
      <w:proofErr w:type="spellStart"/>
      <w:r>
        <w:rPr>
          <w:i/>
          <w:sz w:val="22"/>
        </w:rPr>
        <w:t>Pr</w:t>
      </w:r>
      <w:r w:rsidRPr="00A65659">
        <w:rPr>
          <w:i/>
          <w:sz w:val="22"/>
        </w:rPr>
        <w:t>incesse</w:t>
      </w:r>
      <w:proofErr w:type="spellEnd"/>
      <w:r w:rsidRPr="00A65659">
        <w:rPr>
          <w:i/>
          <w:sz w:val="22"/>
        </w:rPr>
        <w:t xml:space="preserve"> d</w:t>
      </w:r>
      <w:r>
        <w:rPr>
          <w:i/>
          <w:sz w:val="22"/>
        </w:rPr>
        <w:t>u</w:t>
      </w:r>
      <w:r w:rsidRPr="00A65659">
        <w:rPr>
          <w:i/>
          <w:sz w:val="22"/>
        </w:rPr>
        <w:t xml:space="preserve"> Polignac</w:t>
      </w:r>
      <w:r>
        <w:rPr>
          <w:i/>
          <w:sz w:val="22"/>
        </w:rPr>
        <w:t xml:space="preserve">”: </w:t>
      </w:r>
      <w:r>
        <w:rPr>
          <w:sz w:val="22"/>
        </w:rPr>
        <w:t xml:space="preserve">chamber theatres </w:t>
      </w:r>
      <w:proofErr w:type="gramStart"/>
      <w:r>
        <w:rPr>
          <w:sz w:val="22"/>
        </w:rPr>
        <w:t>works</w:t>
      </w:r>
      <w:proofErr w:type="gramEnd"/>
      <w:r>
        <w:rPr>
          <w:sz w:val="22"/>
        </w:rPr>
        <w:t xml:space="preserve"> of </w:t>
      </w:r>
      <w:proofErr w:type="spellStart"/>
      <w:r>
        <w:rPr>
          <w:sz w:val="22"/>
        </w:rPr>
        <w:t>Falla</w:t>
      </w:r>
      <w:proofErr w:type="spellEnd"/>
      <w:r>
        <w:rPr>
          <w:sz w:val="22"/>
        </w:rPr>
        <w:t>, Stravinsky and Milhaud</w:t>
      </w:r>
      <w:r>
        <w:rPr>
          <w:i/>
          <w:sz w:val="22"/>
        </w:rPr>
        <w:t xml:space="preserve"> </w:t>
      </w:r>
      <w:r>
        <w:rPr>
          <w:sz w:val="22"/>
        </w:rPr>
        <w:t>and</w:t>
      </w:r>
      <w:r w:rsidRPr="00E71ADB">
        <w:rPr>
          <w:sz w:val="22"/>
        </w:rPr>
        <w:t xml:space="preserve"> two CDs </w:t>
      </w:r>
      <w:r w:rsidRPr="002B5156">
        <w:rPr>
          <w:b/>
          <w:sz w:val="22"/>
        </w:rPr>
        <w:t>for Decca/Universal:</w:t>
      </w:r>
      <w:r w:rsidRPr="00E71ADB">
        <w:rPr>
          <w:sz w:val="22"/>
        </w:rPr>
        <w:t xml:space="preserve"> </w:t>
      </w:r>
      <w:r w:rsidRPr="00E71ADB">
        <w:rPr>
          <w:i/>
          <w:sz w:val="22"/>
        </w:rPr>
        <w:t>Berlin Cabaret Songs</w:t>
      </w:r>
      <w:r w:rsidRPr="00E71ADB">
        <w:rPr>
          <w:sz w:val="22"/>
        </w:rPr>
        <w:t xml:space="preserve"> and</w:t>
      </w:r>
      <w:r w:rsidRPr="00E71ADB">
        <w:rPr>
          <w:i/>
          <w:sz w:val="22"/>
        </w:rPr>
        <w:t xml:space="preserve"> But One Day</w:t>
      </w:r>
      <w:r w:rsidRPr="00E71ADB">
        <w:rPr>
          <w:sz w:val="22"/>
        </w:rPr>
        <w:t xml:space="preserve"> with </w:t>
      </w:r>
      <w:r w:rsidRPr="00E71ADB">
        <w:rPr>
          <w:i/>
          <w:sz w:val="22"/>
        </w:rPr>
        <w:t>chanteuse</w:t>
      </w:r>
      <w:r w:rsidRPr="00E71ADB">
        <w:rPr>
          <w:sz w:val="22"/>
        </w:rPr>
        <w:t xml:space="preserve"> </w:t>
      </w:r>
      <w:r w:rsidRPr="00935A3C">
        <w:rPr>
          <w:b/>
          <w:sz w:val="22"/>
        </w:rPr>
        <w:t xml:space="preserve">Ute </w:t>
      </w:r>
      <w:proofErr w:type="spellStart"/>
      <w:r w:rsidRPr="00935A3C">
        <w:rPr>
          <w:b/>
          <w:sz w:val="22"/>
        </w:rPr>
        <w:t>Lemper</w:t>
      </w:r>
      <w:proofErr w:type="spellEnd"/>
      <w:r w:rsidRPr="00935A3C">
        <w:rPr>
          <w:b/>
          <w:sz w:val="22"/>
        </w:rPr>
        <w:t xml:space="preserve">. </w:t>
      </w:r>
    </w:p>
    <w:p w14:paraId="6CD4A504" w14:textId="77777777" w:rsidR="00B7072C" w:rsidRDefault="00B7072C" w:rsidP="00B7072C">
      <w:pPr>
        <w:tabs>
          <w:tab w:val="left" w:pos="5760"/>
          <w:tab w:val="left" w:pos="6480"/>
        </w:tabs>
        <w:rPr>
          <w:i/>
          <w:sz w:val="22"/>
        </w:rPr>
      </w:pPr>
    </w:p>
    <w:p w14:paraId="34CB7DC5" w14:textId="77777777" w:rsidR="00B7072C" w:rsidRDefault="00B7072C" w:rsidP="00B7072C">
      <w:pPr>
        <w:tabs>
          <w:tab w:val="left" w:pos="5760"/>
          <w:tab w:val="left" w:pos="6480"/>
        </w:tabs>
        <w:rPr>
          <w:sz w:val="22"/>
        </w:rPr>
      </w:pPr>
      <w:r>
        <w:rPr>
          <w:sz w:val="22"/>
        </w:rPr>
        <w:t xml:space="preserve">Pop collaborations include with </w:t>
      </w:r>
      <w:r w:rsidRPr="00E71ADB">
        <w:rPr>
          <w:sz w:val="22"/>
        </w:rPr>
        <w:t xml:space="preserve">Deborah Harry, </w:t>
      </w:r>
      <w:r>
        <w:rPr>
          <w:sz w:val="22"/>
        </w:rPr>
        <w:t xml:space="preserve">Lionel Richie, </w:t>
      </w:r>
      <w:r w:rsidRPr="00E71ADB">
        <w:rPr>
          <w:sz w:val="22"/>
        </w:rPr>
        <w:t xml:space="preserve">Stewart Copeland, </w:t>
      </w:r>
      <w:proofErr w:type="spellStart"/>
      <w:r w:rsidRPr="00E71ADB">
        <w:rPr>
          <w:sz w:val="22"/>
        </w:rPr>
        <w:t>k.d</w:t>
      </w:r>
      <w:proofErr w:type="spellEnd"/>
      <w:r w:rsidRPr="00E71ADB">
        <w:rPr>
          <w:sz w:val="22"/>
        </w:rPr>
        <w:t>. lang, Radiohead, Donny Osmond, Richard Ashcroft (The Verve), Ben Folds, and jazz legend Wayne Shorter.</w:t>
      </w:r>
      <w:r>
        <w:rPr>
          <w:sz w:val="22"/>
        </w:rPr>
        <w:t xml:space="preserve"> He’s collaborated with diverse composers including</w:t>
      </w:r>
      <w:r w:rsidRPr="00E71ADB">
        <w:rPr>
          <w:sz w:val="22"/>
        </w:rPr>
        <w:t xml:space="preserve"> </w:t>
      </w:r>
      <w:r>
        <w:rPr>
          <w:sz w:val="22"/>
        </w:rPr>
        <w:t>Max Richter, Jonathan Lloyd, Joby Talbot, Mark Turnage, Mike Westbrook and conducted a wide range of 20</w:t>
      </w:r>
      <w:r w:rsidRPr="0050442E">
        <w:rPr>
          <w:sz w:val="22"/>
          <w:vertAlign w:val="superscript"/>
        </w:rPr>
        <w:t>th</w:t>
      </w:r>
      <w:r>
        <w:rPr>
          <w:sz w:val="22"/>
        </w:rPr>
        <w:t>/21</w:t>
      </w:r>
      <w:r w:rsidRPr="0050442E">
        <w:rPr>
          <w:sz w:val="22"/>
          <w:vertAlign w:val="superscript"/>
        </w:rPr>
        <w:t>st</w:t>
      </w:r>
      <w:r>
        <w:rPr>
          <w:sz w:val="22"/>
        </w:rPr>
        <w:t xml:space="preserve"> century music. </w:t>
      </w:r>
    </w:p>
    <w:p w14:paraId="7DA4B705" w14:textId="77777777" w:rsidR="00B7072C" w:rsidRDefault="00B7072C" w:rsidP="00B7072C">
      <w:pPr>
        <w:rPr>
          <w:i/>
          <w:sz w:val="22"/>
        </w:rPr>
      </w:pPr>
    </w:p>
    <w:p w14:paraId="330E2D75" w14:textId="77777777" w:rsidR="00B7072C" w:rsidRDefault="00B7072C" w:rsidP="00B7072C">
      <w:pPr>
        <w:rPr>
          <w:i/>
        </w:rPr>
      </w:pPr>
      <w:hyperlink r:id="rId5" w:history="1">
        <w:r w:rsidRPr="00C943BF">
          <w:rPr>
            <w:rStyle w:val="Hyperlink"/>
            <w:i/>
          </w:rPr>
          <w:t>www.robertziegler.co.uk</w:t>
        </w:r>
      </w:hyperlink>
    </w:p>
    <w:p w14:paraId="41F2B80C" w14:textId="77777777" w:rsidR="00B7072C" w:rsidRDefault="00B7072C" w:rsidP="00B7072C">
      <w:pPr>
        <w:tabs>
          <w:tab w:val="left" w:pos="5760"/>
          <w:tab w:val="left" w:pos="6480"/>
        </w:tabs>
        <w:rPr>
          <w:sz w:val="18"/>
        </w:rPr>
      </w:pPr>
      <w:r>
        <w:rPr>
          <w:sz w:val="18"/>
        </w:rPr>
        <w:t>2019 – 20</w:t>
      </w:r>
    </w:p>
    <w:p w14:paraId="178B7655" w14:textId="77777777" w:rsidR="00B7072C" w:rsidRPr="00A63471" w:rsidRDefault="00B7072C" w:rsidP="00B7072C">
      <w:pPr>
        <w:rPr>
          <w:i/>
        </w:rPr>
      </w:pPr>
    </w:p>
    <w:p w14:paraId="5C4769C7" w14:textId="77777777" w:rsidR="00B7072C" w:rsidRDefault="00B7072C" w:rsidP="00B7072C">
      <w:pPr>
        <w:tabs>
          <w:tab w:val="left" w:pos="5760"/>
          <w:tab w:val="left" w:pos="6480"/>
        </w:tabs>
        <w:rPr>
          <w:sz w:val="18"/>
        </w:rPr>
        <w:sectPr w:rsidR="00B7072C">
          <w:pgSz w:w="12240" w:h="15840"/>
          <w:pgMar w:top="1474" w:right="1440" w:bottom="1440" w:left="1440" w:header="720" w:footer="720" w:gutter="0"/>
          <w:cols w:space="709"/>
        </w:sectPr>
      </w:pPr>
    </w:p>
    <w:p w14:paraId="3AB1DB66" w14:textId="77777777" w:rsidR="00B7072C" w:rsidRDefault="00B7072C" w:rsidP="00B7072C">
      <w:pPr>
        <w:tabs>
          <w:tab w:val="left" w:pos="5760"/>
          <w:tab w:val="left" w:pos="6480"/>
        </w:tabs>
        <w:rPr>
          <w:sz w:val="18"/>
        </w:rPr>
      </w:pPr>
    </w:p>
    <w:p w14:paraId="543AA54E" w14:textId="77777777" w:rsidR="00B7072C" w:rsidRDefault="00B7072C" w:rsidP="00B7072C">
      <w:pPr>
        <w:tabs>
          <w:tab w:val="left" w:pos="5760"/>
          <w:tab w:val="left" w:pos="6480"/>
        </w:tabs>
        <w:rPr>
          <w:sz w:val="18"/>
        </w:rPr>
      </w:pPr>
    </w:p>
    <w:p w14:paraId="68E48596" w14:textId="77777777" w:rsidR="00B7072C" w:rsidRDefault="00B7072C" w:rsidP="00B7072C">
      <w:pPr>
        <w:tabs>
          <w:tab w:val="left" w:pos="5760"/>
          <w:tab w:val="left" w:pos="6480"/>
        </w:tabs>
        <w:rPr>
          <w:sz w:val="18"/>
        </w:rPr>
      </w:pPr>
      <w:r>
        <w:rPr>
          <w:sz w:val="18"/>
        </w:rPr>
        <w:t>Press Quotes:</w:t>
      </w:r>
    </w:p>
    <w:p w14:paraId="21E5CD0C" w14:textId="77777777" w:rsidR="00B7072C" w:rsidRPr="00E72790" w:rsidRDefault="00B7072C" w:rsidP="00B7072C">
      <w:pPr>
        <w:tabs>
          <w:tab w:val="left" w:pos="5760"/>
          <w:tab w:val="left" w:pos="6480"/>
        </w:tabs>
        <w:rPr>
          <w:rFonts w:cs="Arial"/>
          <w:color w:val="000000" w:themeColor="text1"/>
        </w:rPr>
      </w:pPr>
    </w:p>
    <w:p w14:paraId="07F7FB03" w14:textId="77777777" w:rsidR="00B7072C" w:rsidRPr="00E72790" w:rsidRDefault="00B7072C" w:rsidP="00B7072C">
      <w:pPr>
        <w:rPr>
          <w:rStyle w:val="Hyperlink"/>
          <w:rFonts w:cs="Arial"/>
          <w:b/>
          <w:color w:val="000000" w:themeColor="text1"/>
        </w:rPr>
      </w:pPr>
      <w:r w:rsidRPr="00E72790">
        <w:rPr>
          <w:rStyle w:val="Hyperlink"/>
          <w:rFonts w:cs="Arial"/>
          <w:b/>
          <w:color w:val="000000" w:themeColor="text1"/>
        </w:rPr>
        <w:t>Financial Times KURT WEILL Festival</w:t>
      </w:r>
    </w:p>
    <w:p w14:paraId="4F6557AA" w14:textId="77777777" w:rsidR="00B7072C" w:rsidRPr="00E72790" w:rsidRDefault="00B7072C" w:rsidP="00B7072C">
      <w:pPr>
        <w:rPr>
          <w:rStyle w:val="Hyperlink"/>
          <w:rFonts w:cs="Arial"/>
          <w:bCs/>
          <w:i/>
          <w:iCs/>
          <w:color w:val="000000" w:themeColor="text1"/>
        </w:rPr>
      </w:pPr>
      <w:r w:rsidRPr="00E72790">
        <w:rPr>
          <w:rStyle w:val="Hyperlink"/>
          <w:rFonts w:cs="Arial"/>
          <w:bCs/>
          <w:color w:val="000000" w:themeColor="text1"/>
        </w:rPr>
        <w:t xml:space="preserve">The pole-axed audience cheered and cheered the performance conducted with true theatrical flair by Robert Ziegler. – </w:t>
      </w:r>
      <w:r w:rsidRPr="00E72790">
        <w:rPr>
          <w:rStyle w:val="Hyperlink"/>
          <w:rFonts w:cs="Arial"/>
          <w:bCs/>
          <w:i/>
          <w:iCs/>
          <w:color w:val="000000" w:themeColor="text1"/>
        </w:rPr>
        <w:t>Financial Times</w:t>
      </w:r>
    </w:p>
    <w:p w14:paraId="7DE0E9B9" w14:textId="77777777" w:rsidR="00B7072C" w:rsidRPr="00E72790" w:rsidRDefault="00B7072C" w:rsidP="00B7072C">
      <w:pPr>
        <w:rPr>
          <w:rStyle w:val="Hyperlink"/>
          <w:rFonts w:cs="Arial"/>
          <w:bCs/>
          <w:color w:val="000000" w:themeColor="text1"/>
        </w:rPr>
      </w:pPr>
    </w:p>
    <w:p w14:paraId="38735DA9" w14:textId="77777777" w:rsidR="00B7072C" w:rsidRPr="00E72790" w:rsidRDefault="00B7072C" w:rsidP="00B7072C">
      <w:pPr>
        <w:rPr>
          <w:rStyle w:val="Hyperlink"/>
          <w:rFonts w:cs="Arial"/>
          <w:b/>
          <w:color w:val="000000" w:themeColor="text1"/>
        </w:rPr>
      </w:pPr>
      <w:r w:rsidRPr="00E72790">
        <w:rPr>
          <w:rStyle w:val="Hyperlink"/>
          <w:rFonts w:cs="Arial"/>
          <w:b/>
          <w:color w:val="000000" w:themeColor="text1"/>
        </w:rPr>
        <w:t>Observer</w:t>
      </w:r>
    </w:p>
    <w:p w14:paraId="3CDCF52F" w14:textId="77777777" w:rsidR="00B7072C" w:rsidRPr="00E72790" w:rsidRDefault="00B7072C" w:rsidP="00B7072C">
      <w:pPr>
        <w:rPr>
          <w:rStyle w:val="Hyperlink"/>
          <w:rFonts w:cs="Arial"/>
          <w:bCs/>
          <w:i/>
          <w:iCs/>
          <w:color w:val="000000" w:themeColor="text1"/>
        </w:rPr>
      </w:pPr>
      <w:r w:rsidRPr="00E72790">
        <w:rPr>
          <w:rStyle w:val="Hyperlink"/>
          <w:rFonts w:cs="Arial"/>
          <w:bCs/>
          <w:color w:val="000000" w:themeColor="text1"/>
        </w:rPr>
        <w:t xml:space="preserve">Robert Ziegler conducted with unflagging skill and stylish insight.  - </w:t>
      </w:r>
      <w:r w:rsidRPr="00E72790">
        <w:rPr>
          <w:rStyle w:val="Hyperlink"/>
          <w:rFonts w:cs="Arial"/>
          <w:bCs/>
          <w:i/>
          <w:iCs/>
          <w:color w:val="000000" w:themeColor="text1"/>
        </w:rPr>
        <w:t>Observer</w:t>
      </w:r>
    </w:p>
    <w:p w14:paraId="03B6EF49" w14:textId="77777777" w:rsidR="00B7072C" w:rsidRPr="00E72790" w:rsidRDefault="00B7072C" w:rsidP="00B7072C">
      <w:pPr>
        <w:rPr>
          <w:rStyle w:val="Hyperlink"/>
          <w:rFonts w:cs="Arial"/>
          <w:b/>
          <w:color w:val="000000" w:themeColor="text1"/>
        </w:rPr>
      </w:pPr>
    </w:p>
    <w:p w14:paraId="1C066384" w14:textId="77777777" w:rsidR="00B7072C" w:rsidRPr="00E72790" w:rsidRDefault="00B7072C" w:rsidP="00B7072C">
      <w:pPr>
        <w:rPr>
          <w:rStyle w:val="Hyperlink"/>
          <w:rFonts w:cs="Arial"/>
          <w:b/>
          <w:color w:val="000000" w:themeColor="text1"/>
        </w:rPr>
      </w:pPr>
      <w:r w:rsidRPr="00E72790">
        <w:rPr>
          <w:rStyle w:val="Hyperlink"/>
          <w:rFonts w:cs="Arial"/>
          <w:b/>
          <w:color w:val="000000" w:themeColor="text1"/>
        </w:rPr>
        <w:t>Holst – The Planets</w:t>
      </w:r>
    </w:p>
    <w:p w14:paraId="3C2487EF" w14:textId="77777777" w:rsidR="00B7072C" w:rsidRPr="00E72790" w:rsidRDefault="00B7072C" w:rsidP="00B7072C">
      <w:pPr>
        <w:rPr>
          <w:rFonts w:cs="Arial"/>
          <w:b/>
          <w:color w:val="000000" w:themeColor="text1"/>
          <w:u w:val="single"/>
        </w:rPr>
      </w:pPr>
      <w:proofErr w:type="gramStart"/>
      <w:r w:rsidRPr="00E72790">
        <w:rPr>
          <w:rFonts w:cs="Arial"/>
          <w:color w:val="000000" w:themeColor="text1"/>
        </w:rPr>
        <w:t>Photo :</w:t>
      </w:r>
      <w:proofErr w:type="gramEnd"/>
      <w:r w:rsidRPr="00E72790">
        <w:rPr>
          <w:rFonts w:cs="Arial"/>
          <w:color w:val="000000" w:themeColor="text1"/>
        </w:rPr>
        <w:t xml:space="preserve"> 13445467_10210029640044518_2995255881160181420_n.jpg</w:t>
      </w:r>
    </w:p>
    <w:p w14:paraId="607FB284" w14:textId="77777777" w:rsidR="00B7072C" w:rsidRPr="00E72790" w:rsidRDefault="00B7072C" w:rsidP="00B7072C">
      <w:pPr>
        <w:pStyle w:val="NormalWeb"/>
        <w:shd w:val="clear" w:color="auto" w:fill="FFFFFF"/>
        <w:rPr>
          <w:rFonts w:ascii="Arial" w:hAnsi="Arial" w:cs="Arial"/>
          <w:i/>
          <w:iCs/>
        </w:rPr>
      </w:pPr>
      <w:r w:rsidRPr="00E72790">
        <w:rPr>
          <w:rFonts w:ascii="Arial" w:hAnsi="Arial" w:cs="Arial"/>
        </w:rPr>
        <w:t xml:space="preserve">The Royal Philharmonic Orchestra truly played to an extremely high standard under Ziegler’s baton. - </w:t>
      </w:r>
      <w:proofErr w:type="spellStart"/>
      <w:r w:rsidRPr="00E72790">
        <w:rPr>
          <w:rFonts w:ascii="Arial" w:hAnsi="Arial" w:cs="Arial"/>
          <w:i/>
          <w:iCs/>
        </w:rPr>
        <w:t>Bachtrack</w:t>
      </w:r>
      <w:proofErr w:type="spellEnd"/>
      <w:r w:rsidRPr="00E72790">
        <w:rPr>
          <w:rFonts w:ascii="Arial" w:hAnsi="Arial" w:cs="Arial"/>
          <w:lang w:val="en-US"/>
        </w:rPr>
        <w:t>.</w:t>
      </w:r>
    </w:p>
    <w:p w14:paraId="1DF051DD" w14:textId="77777777" w:rsidR="00B7072C" w:rsidRPr="00E72790" w:rsidRDefault="00B7072C" w:rsidP="00B7072C">
      <w:pPr>
        <w:rPr>
          <w:rFonts w:eastAsia="Times New Roman" w:cs="Arial"/>
          <w:color w:val="000000"/>
          <w:u w:val="single"/>
          <w:lang w:eastAsia="en-GB"/>
        </w:rPr>
      </w:pPr>
      <w:r w:rsidRPr="00E72790">
        <w:rPr>
          <w:rFonts w:eastAsia="Times New Roman" w:cs="Arial"/>
          <w:color w:val="000000"/>
          <w:u w:val="single"/>
          <w:lang w:eastAsia="en-GB"/>
        </w:rPr>
        <w:t>Pete Townshend – Classic Quadrophenia</w:t>
      </w:r>
      <w:r>
        <w:rPr>
          <w:rFonts w:eastAsia="Times New Roman" w:cs="Arial"/>
          <w:color w:val="000000"/>
          <w:u w:val="single"/>
          <w:lang w:eastAsia="en-GB"/>
        </w:rPr>
        <w:t>, Royal Albert Hall, London</w:t>
      </w:r>
    </w:p>
    <w:p w14:paraId="278151F2" w14:textId="77777777" w:rsidR="00B7072C" w:rsidRPr="00E72790" w:rsidRDefault="00B7072C" w:rsidP="00B7072C">
      <w:pPr>
        <w:rPr>
          <w:rFonts w:eastAsia="Times New Roman" w:cs="Arial"/>
          <w:i/>
          <w:iCs/>
          <w:color w:val="000000"/>
          <w:lang w:eastAsia="en-GB"/>
        </w:rPr>
      </w:pPr>
      <w:r w:rsidRPr="00F37A14">
        <w:rPr>
          <w:rFonts w:eastAsia="Times New Roman" w:cs="Arial"/>
          <w:color w:val="000000"/>
          <w:lang w:eastAsia="en-GB"/>
        </w:rPr>
        <w:t>Robert Ziegler conducted the Royal Phil</w:t>
      </w:r>
      <w:r w:rsidRPr="00E72790">
        <w:rPr>
          <w:rFonts w:eastAsia="Times New Roman" w:cs="Arial"/>
          <w:color w:val="000000"/>
          <w:lang w:eastAsia="en-GB"/>
        </w:rPr>
        <w:t>h</w:t>
      </w:r>
      <w:r w:rsidRPr="00F37A14">
        <w:rPr>
          <w:rFonts w:eastAsia="Times New Roman" w:cs="Arial"/>
          <w:color w:val="000000"/>
          <w:lang w:eastAsia="en-GB"/>
        </w:rPr>
        <w:t>armonic Orchestra with passion and the London Oriana Choir was wonderful</w:t>
      </w:r>
      <w:r w:rsidRPr="00E72790">
        <w:rPr>
          <w:rFonts w:eastAsia="Times New Roman" w:cs="Arial"/>
          <w:color w:val="000000"/>
          <w:lang w:eastAsia="en-GB"/>
        </w:rPr>
        <w:t xml:space="preserve">. – </w:t>
      </w:r>
      <w:r w:rsidRPr="00E72790">
        <w:rPr>
          <w:rFonts w:eastAsia="Times New Roman" w:cs="Arial"/>
          <w:i/>
          <w:iCs/>
          <w:color w:val="000000"/>
          <w:lang w:eastAsia="en-GB"/>
        </w:rPr>
        <w:t>Huffington Post</w:t>
      </w:r>
    </w:p>
    <w:p w14:paraId="27316F68" w14:textId="77777777" w:rsidR="00B7072C" w:rsidRPr="00E72790" w:rsidRDefault="00B7072C" w:rsidP="00B7072C">
      <w:pPr>
        <w:rPr>
          <w:rFonts w:eastAsia="Times New Roman" w:cs="Arial"/>
          <w:i/>
          <w:iCs/>
          <w:color w:val="000000"/>
          <w:lang w:eastAsia="en-GB"/>
        </w:rPr>
      </w:pPr>
    </w:p>
    <w:p w14:paraId="2E8BAEFE" w14:textId="77777777" w:rsidR="00B7072C" w:rsidRPr="00E72790" w:rsidRDefault="00B7072C" w:rsidP="00B7072C">
      <w:pPr>
        <w:tabs>
          <w:tab w:val="left" w:pos="5760"/>
          <w:tab w:val="left" w:pos="6480"/>
        </w:tabs>
        <w:rPr>
          <w:rFonts w:cs="Arial"/>
          <w:lang w:val="en-US"/>
        </w:rPr>
      </w:pPr>
      <w:r w:rsidRPr="00E72790">
        <w:rPr>
          <w:rFonts w:cs="Arial"/>
          <w:lang w:val="en-US"/>
        </w:rPr>
        <w:t xml:space="preserve">Kurt Weill Festival, Barbican, London. </w:t>
      </w:r>
    </w:p>
    <w:p w14:paraId="3FC50151" w14:textId="77777777" w:rsidR="00B7072C" w:rsidRPr="00E72790" w:rsidRDefault="00B7072C" w:rsidP="00B7072C">
      <w:pPr>
        <w:tabs>
          <w:tab w:val="left" w:pos="5760"/>
          <w:tab w:val="left" w:pos="6480"/>
        </w:tabs>
        <w:rPr>
          <w:rFonts w:cs="Arial"/>
          <w:b/>
          <w:i/>
        </w:rPr>
      </w:pPr>
      <w:r w:rsidRPr="00E72790">
        <w:rPr>
          <w:rFonts w:cs="Arial"/>
          <w:b/>
        </w:rPr>
        <w:t xml:space="preserve">Conducted with verve and insight by Robert Ziegler and sung with delicate warmth and style. </w:t>
      </w:r>
      <w:r w:rsidRPr="00E72790">
        <w:rPr>
          <w:rFonts w:cs="Arial"/>
          <w:b/>
          <w:i/>
        </w:rPr>
        <w:t xml:space="preserve">Financial Times (London). </w:t>
      </w:r>
    </w:p>
    <w:p w14:paraId="03D05F5D" w14:textId="77777777" w:rsidR="00B7072C" w:rsidRPr="00E72790" w:rsidRDefault="00B7072C" w:rsidP="00B7072C">
      <w:pPr>
        <w:tabs>
          <w:tab w:val="left" w:pos="5760"/>
          <w:tab w:val="left" w:pos="6480"/>
        </w:tabs>
        <w:rPr>
          <w:rFonts w:cs="Arial"/>
        </w:rPr>
      </w:pPr>
    </w:p>
    <w:p w14:paraId="6BE72B94" w14:textId="77777777" w:rsidR="00B7072C" w:rsidRPr="00E72790" w:rsidRDefault="00B7072C" w:rsidP="00B7072C">
      <w:pPr>
        <w:tabs>
          <w:tab w:val="left" w:pos="5760"/>
          <w:tab w:val="left" w:pos="6480"/>
        </w:tabs>
        <w:rPr>
          <w:rFonts w:cs="Arial"/>
        </w:rPr>
      </w:pPr>
    </w:p>
    <w:p w14:paraId="1E7FC0D5" w14:textId="77777777" w:rsidR="00B7072C" w:rsidRPr="00E72790" w:rsidRDefault="00B7072C" w:rsidP="00B7072C">
      <w:pPr>
        <w:rPr>
          <w:rFonts w:cs="Arial"/>
          <w:b/>
          <w:color w:val="000000"/>
        </w:rPr>
      </w:pPr>
      <w:r w:rsidRPr="00E72790">
        <w:rPr>
          <w:rFonts w:cs="Arial"/>
        </w:rPr>
        <w:t xml:space="preserve">Chamber theatres works of </w:t>
      </w:r>
      <w:proofErr w:type="spellStart"/>
      <w:r w:rsidRPr="00E72790">
        <w:rPr>
          <w:rFonts w:cs="Arial"/>
        </w:rPr>
        <w:t>Falla</w:t>
      </w:r>
      <w:proofErr w:type="spellEnd"/>
      <w:r w:rsidRPr="00E72790">
        <w:rPr>
          <w:rFonts w:cs="Arial"/>
        </w:rPr>
        <w:t xml:space="preserve">, Stravinsky and </w:t>
      </w:r>
      <w:proofErr w:type="gramStart"/>
      <w:r w:rsidRPr="00E72790">
        <w:rPr>
          <w:rFonts w:cs="Arial"/>
        </w:rPr>
        <w:t>Milhaud  was</w:t>
      </w:r>
      <w:proofErr w:type="gramEnd"/>
      <w:r w:rsidRPr="00E72790">
        <w:rPr>
          <w:rFonts w:cs="Arial"/>
        </w:rPr>
        <w:t xml:space="preserve"> </w:t>
      </w:r>
      <w:r w:rsidRPr="00E72790">
        <w:rPr>
          <w:rFonts w:cs="Arial"/>
          <w:i/>
        </w:rPr>
        <w:t xml:space="preserve">“From the Salon of the </w:t>
      </w:r>
      <w:proofErr w:type="spellStart"/>
      <w:r w:rsidRPr="00E72790">
        <w:rPr>
          <w:rFonts w:cs="Arial"/>
          <w:i/>
        </w:rPr>
        <w:t>Princesse</w:t>
      </w:r>
      <w:proofErr w:type="spellEnd"/>
      <w:r w:rsidRPr="00E72790">
        <w:rPr>
          <w:rFonts w:cs="Arial"/>
          <w:i/>
        </w:rPr>
        <w:t xml:space="preserve"> du Polignac”  </w:t>
      </w:r>
      <w:r w:rsidRPr="00E72790">
        <w:rPr>
          <w:rFonts w:cs="Arial"/>
        </w:rPr>
        <w:t>was critically acclaimed</w:t>
      </w:r>
      <w:r w:rsidRPr="00E72790">
        <w:rPr>
          <w:rFonts w:cs="Arial"/>
          <w:b/>
          <w:color w:val="000000"/>
        </w:rPr>
        <w:t>:</w:t>
      </w:r>
    </w:p>
    <w:p w14:paraId="26156CCB" w14:textId="77777777" w:rsidR="00B7072C" w:rsidRPr="00E72790" w:rsidRDefault="00B7072C" w:rsidP="00B7072C">
      <w:pPr>
        <w:tabs>
          <w:tab w:val="left" w:pos="5760"/>
          <w:tab w:val="left" w:pos="6480"/>
        </w:tabs>
        <w:rPr>
          <w:rFonts w:cs="Arial"/>
          <w:b/>
        </w:rPr>
      </w:pPr>
      <w:r w:rsidRPr="00E72790">
        <w:rPr>
          <w:rFonts w:cs="Arial"/>
          <w:b/>
          <w:color w:val="000000"/>
        </w:rPr>
        <w:t xml:space="preserve">‘The performances deserve the greatest praise ... first class.  A fine recording ... outstanding.’ </w:t>
      </w:r>
      <w:r w:rsidRPr="00E72790">
        <w:rPr>
          <w:rFonts w:cs="Arial"/>
          <w:b/>
          <w:i/>
          <w:color w:val="000000"/>
        </w:rPr>
        <w:t>Gramophone</w:t>
      </w:r>
      <w:r w:rsidRPr="00E72790">
        <w:rPr>
          <w:rFonts w:cs="Arial"/>
          <w:b/>
        </w:rPr>
        <w:t xml:space="preserve"> </w:t>
      </w:r>
    </w:p>
    <w:p w14:paraId="1EFB712E" w14:textId="77777777" w:rsidR="00B7072C" w:rsidRPr="00E72790" w:rsidRDefault="00B7072C" w:rsidP="00B7072C">
      <w:pPr>
        <w:tabs>
          <w:tab w:val="left" w:pos="5760"/>
          <w:tab w:val="left" w:pos="6480"/>
        </w:tabs>
        <w:rPr>
          <w:rFonts w:cs="Arial"/>
        </w:rPr>
      </w:pPr>
    </w:p>
    <w:p w14:paraId="2F31A57D" w14:textId="77777777" w:rsidR="00B7072C" w:rsidRPr="00E72790" w:rsidRDefault="00B7072C" w:rsidP="00B7072C">
      <w:pPr>
        <w:rPr>
          <w:rFonts w:cs="Arial"/>
        </w:rPr>
      </w:pPr>
      <w:r w:rsidRPr="00E72790">
        <w:rPr>
          <w:rFonts w:cs="Arial"/>
          <w:b/>
        </w:rPr>
        <w:t>for Decca/Universal:</w:t>
      </w:r>
      <w:r w:rsidRPr="00E72790">
        <w:rPr>
          <w:rFonts w:cs="Arial"/>
        </w:rPr>
        <w:t xml:space="preserve"> </w:t>
      </w:r>
      <w:r w:rsidRPr="00E72790">
        <w:rPr>
          <w:rFonts w:cs="Arial"/>
          <w:i/>
        </w:rPr>
        <w:t>Berlin Cabaret Songs</w:t>
      </w:r>
      <w:r w:rsidRPr="00E72790">
        <w:rPr>
          <w:rFonts w:cs="Arial"/>
        </w:rPr>
        <w:t xml:space="preserve"> and</w:t>
      </w:r>
      <w:r w:rsidRPr="00E72790">
        <w:rPr>
          <w:rFonts w:cs="Arial"/>
          <w:i/>
        </w:rPr>
        <w:t xml:space="preserve"> But One Day</w:t>
      </w:r>
      <w:r w:rsidRPr="00E72790">
        <w:rPr>
          <w:rFonts w:cs="Arial"/>
        </w:rPr>
        <w:t xml:space="preserve"> with </w:t>
      </w:r>
      <w:r w:rsidRPr="00E72790">
        <w:rPr>
          <w:rFonts w:cs="Arial"/>
          <w:i/>
        </w:rPr>
        <w:t>chanteuse</w:t>
      </w:r>
      <w:r w:rsidRPr="00E72790">
        <w:rPr>
          <w:rFonts w:cs="Arial"/>
        </w:rPr>
        <w:t xml:space="preserve"> </w:t>
      </w:r>
      <w:r w:rsidRPr="00E72790">
        <w:rPr>
          <w:rFonts w:cs="Arial"/>
          <w:b/>
        </w:rPr>
        <w:t xml:space="preserve">Ute </w:t>
      </w:r>
      <w:proofErr w:type="spellStart"/>
      <w:r w:rsidRPr="00E72790">
        <w:rPr>
          <w:rFonts w:cs="Arial"/>
          <w:b/>
        </w:rPr>
        <w:t>Lemper</w:t>
      </w:r>
      <w:proofErr w:type="spellEnd"/>
      <w:r w:rsidRPr="00E72790">
        <w:rPr>
          <w:rFonts w:cs="Arial"/>
          <w:b/>
        </w:rPr>
        <w:t xml:space="preserve">. </w:t>
      </w:r>
    </w:p>
    <w:p w14:paraId="1EA67398" w14:textId="77777777" w:rsidR="00B7072C" w:rsidRPr="00E72790" w:rsidRDefault="00B7072C" w:rsidP="00B7072C">
      <w:pPr>
        <w:tabs>
          <w:tab w:val="left" w:pos="5760"/>
          <w:tab w:val="left" w:pos="6480"/>
        </w:tabs>
        <w:rPr>
          <w:rFonts w:cs="Arial"/>
        </w:rPr>
      </w:pPr>
      <w:r w:rsidRPr="00E72790">
        <w:rPr>
          <w:rFonts w:cs="Arial"/>
          <w:b/>
        </w:rPr>
        <w:t xml:space="preserve">“Quite simply, it’s a stunning disc…The release deserves the strongest possible recommendation.” Classic CD. </w:t>
      </w:r>
    </w:p>
    <w:p w14:paraId="72AD571F" w14:textId="77777777" w:rsidR="00B7072C" w:rsidRPr="00E72790" w:rsidRDefault="00B7072C" w:rsidP="00B7072C">
      <w:pPr>
        <w:tabs>
          <w:tab w:val="left" w:pos="5760"/>
          <w:tab w:val="left" w:pos="6480"/>
        </w:tabs>
        <w:rPr>
          <w:rFonts w:cs="Arial"/>
        </w:rPr>
      </w:pPr>
    </w:p>
    <w:p w14:paraId="7EF43658" w14:textId="77777777" w:rsidR="00B7072C" w:rsidRPr="00E72790" w:rsidRDefault="00B7072C" w:rsidP="00B7072C">
      <w:pPr>
        <w:tabs>
          <w:tab w:val="left" w:pos="5760"/>
          <w:tab w:val="left" w:pos="6480"/>
        </w:tabs>
        <w:rPr>
          <w:rFonts w:cs="Arial"/>
          <w:b/>
          <w:bCs/>
          <w:i/>
          <w:iCs/>
        </w:rPr>
      </w:pPr>
      <w:r w:rsidRPr="00E72790">
        <w:rPr>
          <w:rFonts w:cs="Arial"/>
          <w:b/>
          <w:bCs/>
        </w:rPr>
        <w:t xml:space="preserve">RTE Chamber Orchestra: Weill – </w:t>
      </w:r>
      <w:r w:rsidRPr="00E72790">
        <w:rPr>
          <w:rFonts w:cs="Arial"/>
          <w:b/>
          <w:bCs/>
          <w:i/>
          <w:iCs/>
        </w:rPr>
        <w:t>Seven Deadly Sins</w:t>
      </w:r>
    </w:p>
    <w:p w14:paraId="79D5D85C" w14:textId="77777777" w:rsidR="00B7072C" w:rsidRPr="00C76362" w:rsidRDefault="00B7072C" w:rsidP="00B7072C">
      <w:pPr>
        <w:rPr>
          <w:rFonts w:eastAsia="Times New Roman" w:cs="Arial"/>
          <w:i/>
          <w:iCs/>
          <w:lang w:eastAsia="en-GB"/>
        </w:rPr>
      </w:pPr>
      <w:r w:rsidRPr="00C76362">
        <w:rPr>
          <w:rFonts w:eastAsia="Times New Roman" w:cs="Arial"/>
          <w:color w:val="333333"/>
          <w:shd w:val="clear" w:color="auto" w:fill="FFFFFF"/>
          <w:lang w:eastAsia="en-GB"/>
        </w:rPr>
        <w:t>The RTÉ</w:t>
      </w:r>
      <w:r w:rsidRPr="00E72790">
        <w:rPr>
          <w:rFonts w:eastAsia="Times New Roman" w:cs="Arial"/>
          <w:color w:val="333333"/>
          <w:shd w:val="clear" w:color="auto" w:fill="FFFFFF"/>
          <w:lang w:eastAsia="en-GB"/>
        </w:rPr>
        <w:t xml:space="preserve"> </w:t>
      </w:r>
      <w:r w:rsidRPr="00C76362">
        <w:rPr>
          <w:rFonts w:eastAsia="Times New Roman" w:cs="Arial"/>
          <w:color w:val="333333"/>
          <w:shd w:val="clear" w:color="auto" w:fill="FFFFFF"/>
          <w:lang w:eastAsia="en-GB"/>
        </w:rPr>
        <w:t>C</w:t>
      </w:r>
      <w:r w:rsidRPr="00E72790">
        <w:rPr>
          <w:rFonts w:eastAsia="Times New Roman" w:cs="Arial"/>
          <w:color w:val="333333"/>
          <w:shd w:val="clear" w:color="auto" w:fill="FFFFFF"/>
          <w:lang w:eastAsia="en-GB"/>
        </w:rPr>
        <w:t xml:space="preserve">oncert </w:t>
      </w:r>
      <w:r w:rsidRPr="00C76362">
        <w:rPr>
          <w:rFonts w:eastAsia="Times New Roman" w:cs="Arial"/>
          <w:color w:val="333333"/>
          <w:shd w:val="clear" w:color="auto" w:fill="FFFFFF"/>
          <w:lang w:eastAsia="en-GB"/>
        </w:rPr>
        <w:t>O</w:t>
      </w:r>
      <w:r w:rsidRPr="00E72790">
        <w:rPr>
          <w:rFonts w:eastAsia="Times New Roman" w:cs="Arial"/>
          <w:color w:val="333333"/>
          <w:shd w:val="clear" w:color="auto" w:fill="FFFFFF"/>
          <w:lang w:eastAsia="en-GB"/>
        </w:rPr>
        <w:t>rchestra</w:t>
      </w:r>
      <w:r w:rsidRPr="00C76362">
        <w:rPr>
          <w:rFonts w:eastAsia="Times New Roman" w:cs="Arial"/>
          <w:color w:val="333333"/>
          <w:shd w:val="clear" w:color="auto" w:fill="FFFFFF"/>
          <w:lang w:eastAsia="en-GB"/>
        </w:rPr>
        <w:t xml:space="preserve"> responds to Maestro Ziegler with unalloyed brilliance.</w:t>
      </w:r>
      <w:r w:rsidRPr="00E72790">
        <w:rPr>
          <w:rFonts w:eastAsia="Times New Roman" w:cs="Arial"/>
          <w:color w:val="333333"/>
          <w:shd w:val="clear" w:color="auto" w:fill="FFFFFF"/>
          <w:lang w:eastAsia="en-GB"/>
        </w:rPr>
        <w:t xml:space="preserve"> </w:t>
      </w:r>
      <w:r w:rsidRPr="00E72790">
        <w:rPr>
          <w:rFonts w:eastAsia="Times New Roman" w:cs="Arial"/>
          <w:i/>
          <w:iCs/>
          <w:color w:val="333333"/>
          <w:shd w:val="clear" w:color="auto" w:fill="FFFFFF"/>
          <w:lang w:eastAsia="en-GB"/>
        </w:rPr>
        <w:t>- The Independent</w:t>
      </w:r>
    </w:p>
    <w:p w14:paraId="1BDA2E25" w14:textId="77777777" w:rsidR="00B7072C" w:rsidRPr="00E72790" w:rsidRDefault="00B7072C" w:rsidP="00B7072C">
      <w:pPr>
        <w:rPr>
          <w:rFonts w:eastAsia="Times New Roman" w:cs="Arial"/>
          <w:color w:val="000000"/>
          <w:lang w:eastAsia="en-GB"/>
        </w:rPr>
      </w:pPr>
    </w:p>
    <w:p w14:paraId="1C290A80" w14:textId="77777777" w:rsidR="00B7072C" w:rsidRPr="00E72790" w:rsidRDefault="00B7072C" w:rsidP="00B7072C">
      <w:pPr>
        <w:rPr>
          <w:rFonts w:eastAsia="Times New Roman" w:cs="Arial"/>
          <w:b/>
          <w:bCs/>
          <w:lang w:eastAsia="en-GB"/>
        </w:rPr>
      </w:pPr>
      <w:r w:rsidRPr="00E72790">
        <w:rPr>
          <w:rFonts w:eastAsia="Times New Roman" w:cs="Arial"/>
          <w:b/>
          <w:bCs/>
          <w:color w:val="000000"/>
          <w:lang w:eastAsia="en-GB"/>
        </w:rPr>
        <w:t>BBC National Orchestra of Wales – Bernstein – On the Waterfront Suite</w:t>
      </w:r>
    </w:p>
    <w:p w14:paraId="6D8487CB" w14:textId="77777777" w:rsidR="00B7072C" w:rsidRPr="00E72790" w:rsidRDefault="00B7072C" w:rsidP="00B7072C">
      <w:pPr>
        <w:tabs>
          <w:tab w:val="left" w:pos="5760"/>
          <w:tab w:val="left" w:pos="6480"/>
        </w:tabs>
        <w:ind w:left="5760" w:hanging="5760"/>
        <w:rPr>
          <w:rFonts w:eastAsia="Times New Roman" w:cs="Arial"/>
          <w:color w:val="141414"/>
          <w:shd w:val="clear" w:color="auto" w:fill="FFFFFF"/>
          <w:lang w:eastAsia="en-GB"/>
        </w:rPr>
      </w:pPr>
      <w:r w:rsidRPr="00485A0A">
        <w:rPr>
          <w:rFonts w:eastAsia="Times New Roman" w:cs="Arial"/>
          <w:color w:val="141414"/>
          <w:shd w:val="clear" w:color="auto" w:fill="FFFFFF"/>
          <w:lang w:eastAsia="en-GB"/>
        </w:rPr>
        <w:t xml:space="preserve">A </w:t>
      </w:r>
      <w:proofErr w:type="gramStart"/>
      <w:r w:rsidRPr="00485A0A">
        <w:rPr>
          <w:rFonts w:eastAsia="Times New Roman" w:cs="Arial"/>
          <w:color w:val="141414"/>
          <w:shd w:val="clear" w:color="auto" w:fill="FFFFFF"/>
          <w:lang w:eastAsia="en-GB"/>
        </w:rPr>
        <w:t>23 minute</w:t>
      </w:r>
      <w:proofErr w:type="gramEnd"/>
      <w:r w:rsidRPr="00485A0A">
        <w:rPr>
          <w:rFonts w:eastAsia="Times New Roman" w:cs="Arial"/>
          <w:color w:val="141414"/>
          <w:shd w:val="clear" w:color="auto" w:fill="FFFFFF"/>
          <w:lang w:eastAsia="en-GB"/>
        </w:rPr>
        <w:t xml:space="preserve"> symphonic suite from Leonard </w:t>
      </w:r>
      <w:proofErr w:type="spellStart"/>
      <w:r w:rsidRPr="00485A0A">
        <w:rPr>
          <w:rFonts w:eastAsia="Times New Roman" w:cs="Arial"/>
          <w:color w:val="141414"/>
          <w:shd w:val="clear" w:color="auto" w:fill="FFFFFF"/>
          <w:lang w:eastAsia="en-GB"/>
        </w:rPr>
        <w:t>Berstein’s</w:t>
      </w:r>
      <w:proofErr w:type="spellEnd"/>
      <w:r w:rsidRPr="00485A0A">
        <w:rPr>
          <w:rFonts w:eastAsia="Times New Roman" w:cs="Arial"/>
          <w:color w:val="141414"/>
          <w:shd w:val="clear" w:color="auto" w:fill="FFFFFF"/>
          <w:lang w:eastAsia="en-GB"/>
        </w:rPr>
        <w:t xml:space="preserve"> On The Waterfront score was</w:t>
      </w:r>
      <w:r w:rsidRPr="00E72790">
        <w:rPr>
          <w:rFonts w:eastAsia="Times New Roman" w:cs="Arial"/>
          <w:color w:val="141414"/>
          <w:shd w:val="clear" w:color="auto" w:fill="FFFFFF"/>
          <w:lang w:eastAsia="en-GB"/>
        </w:rPr>
        <w:t xml:space="preserve"> </w:t>
      </w:r>
    </w:p>
    <w:p w14:paraId="105A78E6" w14:textId="77777777" w:rsidR="00B7072C" w:rsidRPr="00E72790" w:rsidRDefault="00B7072C" w:rsidP="00B7072C">
      <w:pPr>
        <w:tabs>
          <w:tab w:val="left" w:pos="5760"/>
          <w:tab w:val="left" w:pos="6480"/>
        </w:tabs>
        <w:ind w:left="5760" w:hanging="5760"/>
        <w:rPr>
          <w:rFonts w:cs="Arial"/>
        </w:rPr>
      </w:pPr>
      <w:r w:rsidRPr="00485A0A">
        <w:rPr>
          <w:rFonts w:eastAsia="Times New Roman" w:cs="Arial"/>
          <w:color w:val="141414"/>
          <w:shd w:val="clear" w:color="auto" w:fill="FFFFFF"/>
          <w:lang w:eastAsia="en-GB"/>
        </w:rPr>
        <w:t>both thrilling and devastating in its complexity,</w:t>
      </w:r>
    </w:p>
    <w:p w14:paraId="79DCD6A9" w14:textId="77777777" w:rsidR="00B7072C" w:rsidRPr="00E72790" w:rsidRDefault="00B7072C" w:rsidP="00B7072C">
      <w:pPr>
        <w:tabs>
          <w:tab w:val="left" w:pos="5760"/>
          <w:tab w:val="left" w:pos="6480"/>
        </w:tabs>
        <w:ind w:left="5760" w:hanging="5760"/>
        <w:rPr>
          <w:rFonts w:cs="Arial"/>
        </w:rPr>
      </w:pPr>
    </w:p>
    <w:p w14:paraId="2823F9B2" w14:textId="77777777" w:rsidR="00B7072C" w:rsidRPr="00E72790" w:rsidRDefault="00B7072C" w:rsidP="00B7072C">
      <w:pPr>
        <w:tabs>
          <w:tab w:val="left" w:pos="5760"/>
          <w:tab w:val="left" w:pos="6480"/>
        </w:tabs>
        <w:ind w:left="5760" w:hanging="5760"/>
        <w:rPr>
          <w:rFonts w:cs="Arial"/>
        </w:rPr>
      </w:pPr>
    </w:p>
    <w:p w14:paraId="072EF583" w14:textId="77777777" w:rsidR="00B7072C" w:rsidRPr="00E72790" w:rsidRDefault="00B7072C" w:rsidP="00B7072C">
      <w:pPr>
        <w:tabs>
          <w:tab w:val="left" w:pos="5760"/>
          <w:tab w:val="left" w:pos="6480"/>
        </w:tabs>
        <w:ind w:left="5760" w:hanging="5760"/>
        <w:rPr>
          <w:rFonts w:cs="Arial"/>
        </w:rPr>
      </w:pPr>
    </w:p>
    <w:p w14:paraId="4A740483" w14:textId="77777777" w:rsidR="000A5038" w:rsidRDefault="000A5038"/>
    <w:sectPr w:rsidR="000A5038" w:rsidSect="004501D6">
      <w:pgSz w:w="12240" w:h="15840"/>
      <w:pgMar w:top="1474" w:right="1440" w:bottom="1440" w:left="1440" w:header="720" w:footer="72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2C"/>
    <w:rsid w:val="000A5038"/>
    <w:rsid w:val="00B7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C1320"/>
  <w15:chartTrackingRefBased/>
  <w15:docId w15:val="{C954BC59-6EC2-874A-ACFD-CE409CA4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72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07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07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bertziegler.co.uk" TargetMode="External"/><Relationship Id="rId4" Type="http://schemas.openxmlformats.org/officeDocument/2006/relationships/hyperlink" Target="http://www.robertziegl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1440</Words>
  <Characters>8209</Characters>
  <Application>Microsoft Office Word</Application>
  <DocSecurity>0</DocSecurity>
  <Lines>68</Lines>
  <Paragraphs>19</Paragraphs>
  <ScaleCrop>false</ScaleCrop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Ziegler</dc:creator>
  <cp:keywords/>
  <dc:description/>
  <cp:lastModifiedBy>Robert Ziegler</cp:lastModifiedBy>
  <cp:revision>1</cp:revision>
  <dcterms:created xsi:type="dcterms:W3CDTF">2022-08-22T15:07:00Z</dcterms:created>
  <dcterms:modified xsi:type="dcterms:W3CDTF">2022-08-22T15:07:00Z</dcterms:modified>
</cp:coreProperties>
</file>